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5" w:rsidRDefault="003772B5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3772B5" w:rsidRDefault="00DE0D92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3</w:t>
      </w:r>
      <w:r w:rsidR="00E12B75">
        <w:rPr>
          <w:b/>
          <w:color w:val="666699"/>
          <w:sz w:val="24"/>
        </w:rPr>
        <w:t>0</w:t>
      </w:r>
      <w:r>
        <w:rPr>
          <w:b/>
          <w:color w:val="666699"/>
          <w:sz w:val="24"/>
        </w:rPr>
        <w:t xml:space="preserve"> May</w:t>
      </w:r>
      <w:r w:rsidR="00B76265">
        <w:rPr>
          <w:b/>
          <w:color w:val="666699"/>
          <w:sz w:val="24"/>
        </w:rPr>
        <w:t xml:space="preserve"> </w:t>
      </w:r>
      <w:r w:rsidR="00C67B26">
        <w:rPr>
          <w:b/>
          <w:color w:val="666699"/>
          <w:sz w:val="24"/>
        </w:rPr>
        <w:t>201</w:t>
      </w:r>
      <w:r w:rsidR="00E12B75">
        <w:rPr>
          <w:b/>
          <w:color w:val="666699"/>
          <w:sz w:val="24"/>
        </w:rPr>
        <w:t>8</w:t>
      </w:r>
    </w:p>
    <w:p w:rsidR="003772B5" w:rsidRDefault="003772B5" w:rsidP="003772B5">
      <w:pPr>
        <w:pStyle w:val="ICAParagraphText"/>
      </w:pPr>
      <w:r>
        <w:t>All constituent, sector, free float and shares in issue changes will be applied after the</w:t>
      </w:r>
      <w:r w:rsidR="00994C50">
        <w:t xml:space="preserve"> close of business on </w:t>
      </w:r>
      <w:r w:rsidR="00E12B75">
        <w:t>Friday</w:t>
      </w:r>
      <w:r w:rsidR="00DE0D92">
        <w:t>, 15</w:t>
      </w:r>
      <w:r w:rsidR="00B76265">
        <w:t xml:space="preserve"> </w:t>
      </w:r>
      <w:r w:rsidR="00DE0D92">
        <w:t>June</w:t>
      </w:r>
      <w:r w:rsidR="00E12B75">
        <w:t xml:space="preserve"> 2018</w:t>
      </w:r>
      <w:r>
        <w:t xml:space="preserve"> an</w:t>
      </w:r>
      <w:r w:rsidR="00C67B26">
        <w:t>d</w:t>
      </w:r>
      <w:r w:rsidR="00DE0D92">
        <w:t xml:space="preserve"> will be effective on Monday, 1</w:t>
      </w:r>
      <w:r w:rsidR="00E12B75">
        <w:t>8</w:t>
      </w:r>
      <w:r w:rsidR="00B76265">
        <w:t xml:space="preserve"> </w:t>
      </w:r>
      <w:r w:rsidR="00DE0D92">
        <w:t>June</w:t>
      </w:r>
      <w:r w:rsidR="00C67B26">
        <w:t xml:space="preserve"> 201</w:t>
      </w:r>
      <w:r w:rsidR="00E12B75">
        <w:t>8</w:t>
      </w:r>
      <w:bookmarkStart w:id="0" w:name="_GoBack"/>
      <w:bookmarkEnd w:id="0"/>
    </w:p>
    <w:p w:rsidR="003772B5" w:rsidRDefault="003772B5" w:rsidP="003772B5">
      <w:pPr>
        <w:pStyle w:val="ICAHeading2"/>
      </w:pPr>
      <w:r>
        <w:t>Classification Changes</w:t>
      </w:r>
    </w:p>
    <w:p w:rsidR="00F54B28" w:rsidRDefault="00F54B28" w:rsidP="00F54B28">
      <w:pPr>
        <w:pStyle w:val="ICAParagraphText"/>
      </w:pPr>
      <w:r>
        <w:t>NO CHANGES IN CLASSIFICATION</w:t>
      </w:r>
    </w:p>
    <w:p w:rsidR="003772B5" w:rsidRDefault="003772B5" w:rsidP="003772B5">
      <w:pPr>
        <w:pStyle w:val="ICAHeading2"/>
      </w:pPr>
      <w:r>
        <w:t>Free Float Changes</w:t>
      </w:r>
    </w:p>
    <w:p w:rsidR="00730997" w:rsidRDefault="00F01946" w:rsidP="00F01946">
      <w:pPr>
        <w:pStyle w:val="ICAParagraphText"/>
        <w:spacing w:after="0"/>
      </w:pPr>
      <w:r>
        <w:t xml:space="preserve">Due to the Ground Rule </w:t>
      </w:r>
      <w:r w:rsidR="00E4635E">
        <w:t>applicable</w:t>
      </w:r>
      <w:r>
        <w:t xml:space="preserve"> to the treatment of free floats a</w:t>
      </w:r>
      <w:r w:rsidR="00C464E5">
        <w:t xml:space="preserve">t the June review, FTSE/JSE </w:t>
      </w:r>
      <w:r>
        <w:t>published an appendix to the ICA which is available at this link:</w:t>
      </w:r>
    </w:p>
    <w:p w:rsidR="00E140FA" w:rsidRPr="00B63E18" w:rsidRDefault="00B63E18" w:rsidP="00F01946">
      <w:pPr>
        <w:pStyle w:val="ICAParagraphText"/>
        <w:spacing w:after="0"/>
        <w:rPr>
          <w:rStyle w:val="Hyperlink"/>
        </w:rPr>
      </w:pPr>
      <w:r>
        <w:fldChar w:fldCharType="begin"/>
      </w:r>
      <w:r>
        <w:instrText xml:space="preserve"> HYPERLINK "https://www.jse.co.za/content/JSEICANoticeItems/2015/FTSE-JSE-Africa/20180618%20June%202018%20Quarterly%20Review%20ICA%20Appendix.xlsx" </w:instrText>
      </w:r>
      <w:r>
        <w:fldChar w:fldCharType="separate"/>
      </w:r>
      <w:r w:rsidR="00CC7D1E" w:rsidRPr="00B63E18">
        <w:rPr>
          <w:rStyle w:val="Hyperlink"/>
        </w:rPr>
        <w:t>2018</w:t>
      </w:r>
      <w:r w:rsidR="00E140FA" w:rsidRPr="00B63E18">
        <w:rPr>
          <w:rStyle w:val="Hyperlink"/>
        </w:rPr>
        <w:t>061</w:t>
      </w:r>
      <w:r w:rsidR="00CC7D1E" w:rsidRPr="00B63E18">
        <w:rPr>
          <w:rStyle w:val="Hyperlink"/>
        </w:rPr>
        <w:t>8</w:t>
      </w:r>
      <w:r w:rsidR="00E140FA" w:rsidRPr="00B63E18">
        <w:rPr>
          <w:rStyle w:val="Hyperlink"/>
        </w:rPr>
        <w:t xml:space="preserve"> June</w:t>
      </w:r>
      <w:r w:rsidR="00CC7D1E" w:rsidRPr="00B63E18">
        <w:rPr>
          <w:rStyle w:val="Hyperlink"/>
        </w:rPr>
        <w:t xml:space="preserve"> 2018</w:t>
      </w:r>
      <w:r w:rsidR="00E140FA" w:rsidRPr="00B63E18">
        <w:rPr>
          <w:rStyle w:val="Hyperlink"/>
        </w:rPr>
        <w:t xml:space="preserve"> Quarterly Review ICA Appendix</w:t>
      </w:r>
    </w:p>
    <w:p w:rsidR="00F01946" w:rsidRDefault="00B63E18" w:rsidP="00B63E18">
      <w:pPr>
        <w:pStyle w:val="ICAParagraphText"/>
        <w:spacing w:after="0"/>
      </w:pPr>
      <w:r>
        <w:fldChar w:fldCharType="end"/>
      </w:r>
    </w:p>
    <w:p w:rsidR="00F01946" w:rsidRPr="00F01946" w:rsidRDefault="00F01946" w:rsidP="00F01946">
      <w:pPr>
        <w:pStyle w:val="ICAParagraphText"/>
        <w:spacing w:after="0"/>
        <w:rPr>
          <w:b/>
          <w:i/>
        </w:rPr>
      </w:pPr>
      <w:r w:rsidRPr="00F01946">
        <w:rPr>
          <w:b/>
          <w:i/>
        </w:rPr>
        <w:t>Ground Rule</w:t>
      </w:r>
      <w:r w:rsidR="00E4635E">
        <w:rPr>
          <w:b/>
          <w:i/>
        </w:rPr>
        <w:t xml:space="preserve"> 4.3.7</w:t>
      </w:r>
      <w:r w:rsidRPr="00F01946">
        <w:rPr>
          <w:b/>
          <w:i/>
        </w:rPr>
        <w:t>:</w:t>
      </w:r>
    </w:p>
    <w:p w:rsidR="00F01946" w:rsidRPr="00F01946" w:rsidRDefault="00F01946" w:rsidP="00F01946">
      <w:pPr>
        <w:pStyle w:val="ICAParagraphText"/>
        <w:spacing w:after="0"/>
        <w:rPr>
          <w:i/>
        </w:rPr>
      </w:pPr>
      <w:r w:rsidRPr="00F01946">
        <w:rPr>
          <w:i/>
        </w:rPr>
        <w:t>Free float will be calculated using available published information rounded to 12 decimal places.</w:t>
      </w:r>
    </w:p>
    <w:p w:rsidR="00F01946" w:rsidRPr="00F01946" w:rsidRDefault="00F01946" w:rsidP="00730997">
      <w:pPr>
        <w:pStyle w:val="ICAParagraphText"/>
        <w:rPr>
          <w:i/>
        </w:rPr>
      </w:pPr>
      <w:r w:rsidRPr="00F01946">
        <w:rPr>
          <w:i/>
        </w:rPr>
        <w:t>In June, a constituent’s free float will be updated regardless of size. No buffers are applied.</w:t>
      </w:r>
    </w:p>
    <w:p w:rsidR="00F01946" w:rsidRDefault="00F01946" w:rsidP="00730997">
      <w:pPr>
        <w:pStyle w:val="ICAParagraphText"/>
      </w:pPr>
    </w:p>
    <w:p w:rsidR="003772B5" w:rsidRDefault="003772B5" w:rsidP="003772B5">
      <w:pPr>
        <w:pStyle w:val="ICAHeading2"/>
      </w:pPr>
      <w:r w:rsidRPr="00573304">
        <w:t>SWIX Portfolio Weight Changes</w:t>
      </w:r>
    </w:p>
    <w:p w:rsidR="00F01946" w:rsidRDefault="00F01946" w:rsidP="00F01946">
      <w:pPr>
        <w:pStyle w:val="ICAParagraphText"/>
        <w:spacing w:after="0"/>
      </w:pPr>
      <w:r>
        <w:t xml:space="preserve">Due to the Ground Rule </w:t>
      </w:r>
      <w:r w:rsidR="00E4635E">
        <w:t>applicable</w:t>
      </w:r>
      <w:r>
        <w:t xml:space="preserve"> to the treatment of free floats at </w:t>
      </w:r>
      <w:r w:rsidR="00C464E5">
        <w:t xml:space="preserve">the June review, FTSE/JSE </w:t>
      </w:r>
      <w:r>
        <w:t>published an appendix to the ICA which is available at this link:</w:t>
      </w:r>
    </w:p>
    <w:p w:rsidR="00E140FA" w:rsidRPr="00B63E18" w:rsidRDefault="00F54B28" w:rsidP="00E140FA">
      <w:pPr>
        <w:pStyle w:val="ICAParagraphText"/>
        <w:spacing w:after="0"/>
        <w:rPr>
          <w:rStyle w:val="Hyperlink"/>
        </w:rPr>
      </w:pPr>
      <w:hyperlink r:id="rId11" w:history="1">
        <w:r w:rsidR="00CC7D1E" w:rsidRPr="00B63E18">
          <w:rPr>
            <w:rStyle w:val="Hyperlink"/>
          </w:rPr>
          <w:t>20180618 June 2018</w:t>
        </w:r>
        <w:r w:rsidR="00E140FA" w:rsidRPr="00B63E18">
          <w:rPr>
            <w:rStyle w:val="Hyperlink"/>
          </w:rPr>
          <w:t xml:space="preserve"> Quarterly Review ICA Appendix</w:t>
        </w:r>
      </w:hyperlink>
    </w:p>
    <w:p w:rsidR="00F01946" w:rsidRDefault="00F01946" w:rsidP="00F01946">
      <w:pPr>
        <w:pStyle w:val="ICAParagraphText"/>
      </w:pPr>
    </w:p>
    <w:p w:rsidR="00F01946" w:rsidRPr="00F01946" w:rsidRDefault="00F01946" w:rsidP="00F01946">
      <w:pPr>
        <w:pStyle w:val="ICAParagraphText"/>
        <w:spacing w:after="0"/>
        <w:rPr>
          <w:b/>
          <w:i/>
        </w:rPr>
      </w:pPr>
      <w:r w:rsidRPr="00F01946">
        <w:rPr>
          <w:b/>
          <w:i/>
        </w:rPr>
        <w:t>Ground Rule</w:t>
      </w:r>
      <w:r w:rsidR="00E4635E">
        <w:rPr>
          <w:b/>
          <w:i/>
        </w:rPr>
        <w:t xml:space="preserve"> 4.3.7</w:t>
      </w:r>
      <w:r w:rsidRPr="00F01946">
        <w:rPr>
          <w:b/>
          <w:i/>
        </w:rPr>
        <w:t>:</w:t>
      </w:r>
    </w:p>
    <w:p w:rsidR="00F01946" w:rsidRPr="00F01946" w:rsidRDefault="00F01946" w:rsidP="00F01946">
      <w:pPr>
        <w:pStyle w:val="ICAParagraphText"/>
        <w:spacing w:after="0"/>
        <w:rPr>
          <w:i/>
        </w:rPr>
      </w:pPr>
      <w:r w:rsidRPr="00F01946">
        <w:rPr>
          <w:i/>
        </w:rPr>
        <w:t>Free float will be calculated using available published information rounded to 12 decimal places.</w:t>
      </w:r>
    </w:p>
    <w:p w:rsidR="00F01946" w:rsidRPr="00F01946" w:rsidRDefault="00F01946" w:rsidP="00F01946">
      <w:pPr>
        <w:pStyle w:val="ICAParagraphText"/>
        <w:rPr>
          <w:i/>
        </w:rPr>
      </w:pPr>
      <w:r w:rsidRPr="00F01946">
        <w:rPr>
          <w:i/>
        </w:rPr>
        <w:t>In June, a constituent’s free float will be updated regardless of size. No buffers are applied.</w:t>
      </w:r>
    </w:p>
    <w:p w:rsidR="00F01946" w:rsidRDefault="00F01946" w:rsidP="00F01946">
      <w:pPr>
        <w:pStyle w:val="ICAParagraphText"/>
      </w:pPr>
    </w:p>
    <w:p w:rsidR="003772B5" w:rsidRDefault="003772B5" w:rsidP="003772B5">
      <w:pPr>
        <w:pStyle w:val="ICAHeading2"/>
      </w:pPr>
      <w:r w:rsidRPr="006400EF">
        <w:t>Shares in Issue Changes</w:t>
      </w:r>
    </w:p>
    <w:p w:rsidR="00F01946" w:rsidRDefault="00F01946" w:rsidP="00F01946">
      <w:pPr>
        <w:pStyle w:val="ICAParagraphText"/>
        <w:spacing w:after="0"/>
      </w:pPr>
      <w:r>
        <w:t xml:space="preserve">Due to the Ground Rule </w:t>
      </w:r>
      <w:r w:rsidR="00E4635E">
        <w:t>applicable</w:t>
      </w:r>
      <w:r>
        <w:t xml:space="preserve"> to the treatment</w:t>
      </w:r>
      <w:r w:rsidR="00C906FA">
        <w:t xml:space="preserve"> of shares in issue</w:t>
      </w:r>
      <w:r>
        <w:t xml:space="preserve"> a</w:t>
      </w:r>
      <w:r w:rsidR="00C464E5">
        <w:t xml:space="preserve">t the June review, FTSE/JSE </w:t>
      </w:r>
      <w:r>
        <w:t>published an appendix to the ICA which is available at this link:</w:t>
      </w:r>
    </w:p>
    <w:p w:rsidR="00E140FA" w:rsidRPr="00B63E18" w:rsidRDefault="00F54B28" w:rsidP="00E140FA">
      <w:pPr>
        <w:pStyle w:val="ICAParagraphText"/>
        <w:spacing w:after="0"/>
        <w:rPr>
          <w:rStyle w:val="Hyperlink"/>
        </w:rPr>
      </w:pPr>
      <w:hyperlink r:id="rId12" w:history="1">
        <w:r w:rsidR="00E140FA" w:rsidRPr="00B63E18">
          <w:rPr>
            <w:rStyle w:val="Hyperlink"/>
          </w:rPr>
          <w:t>201</w:t>
        </w:r>
        <w:r w:rsidR="00CC7D1E" w:rsidRPr="00B63E18">
          <w:rPr>
            <w:rStyle w:val="Hyperlink"/>
          </w:rPr>
          <w:t>80618</w:t>
        </w:r>
        <w:r w:rsidR="00E140FA" w:rsidRPr="00B63E18">
          <w:rPr>
            <w:rStyle w:val="Hyperlink"/>
          </w:rPr>
          <w:t xml:space="preserve"> June 201</w:t>
        </w:r>
        <w:r w:rsidR="00CC7D1E" w:rsidRPr="00B63E18">
          <w:rPr>
            <w:rStyle w:val="Hyperlink"/>
          </w:rPr>
          <w:t>8</w:t>
        </w:r>
        <w:r w:rsidR="00E140FA" w:rsidRPr="00B63E18">
          <w:rPr>
            <w:rStyle w:val="Hyperlink"/>
          </w:rPr>
          <w:t xml:space="preserve"> Quarterly Review ICA Appendix</w:t>
        </w:r>
      </w:hyperlink>
    </w:p>
    <w:p w:rsidR="00F01946" w:rsidRDefault="00F01946" w:rsidP="00F01946">
      <w:pPr>
        <w:pStyle w:val="ICAParagraphText"/>
      </w:pPr>
    </w:p>
    <w:p w:rsidR="00F01946" w:rsidRPr="00F01946" w:rsidRDefault="00F01946" w:rsidP="00F01946">
      <w:pPr>
        <w:pStyle w:val="ICAParagraphText"/>
        <w:spacing w:after="0"/>
        <w:rPr>
          <w:b/>
          <w:i/>
        </w:rPr>
      </w:pPr>
      <w:r w:rsidRPr="00F01946">
        <w:rPr>
          <w:b/>
          <w:i/>
        </w:rPr>
        <w:t>Ground Rule</w:t>
      </w:r>
      <w:r w:rsidR="00E4635E">
        <w:rPr>
          <w:b/>
          <w:i/>
        </w:rPr>
        <w:t xml:space="preserve"> 6.6.3</w:t>
      </w:r>
      <w:r w:rsidRPr="00F01946">
        <w:rPr>
          <w:b/>
          <w:i/>
        </w:rPr>
        <w:t>:</w:t>
      </w:r>
    </w:p>
    <w:p w:rsidR="00BB12D7" w:rsidRPr="00F01946" w:rsidRDefault="00F01946" w:rsidP="00F01946">
      <w:pPr>
        <w:pStyle w:val="ICAParagraphText"/>
        <w:rPr>
          <w:i/>
        </w:rPr>
      </w:pPr>
      <w:r w:rsidRPr="00F01946">
        <w:rPr>
          <w:i/>
        </w:rPr>
        <w:t xml:space="preserve">In June, a constituent’s shares </w:t>
      </w:r>
      <w:r w:rsidR="00E4635E">
        <w:rPr>
          <w:i/>
        </w:rPr>
        <w:t>will be</w:t>
      </w:r>
      <w:r w:rsidRPr="00F01946">
        <w:rPr>
          <w:i/>
        </w:rPr>
        <w:t xml:space="preserve"> updated regardless of size. No buffers are applied</w:t>
      </w:r>
    </w:p>
    <w:p w:rsidR="003772B5" w:rsidRPr="00E37DF9" w:rsidRDefault="003772B5" w:rsidP="003772B5">
      <w:pPr>
        <w:pStyle w:val="ICAHeading2"/>
      </w:pPr>
      <w:r w:rsidRPr="00E37DF9">
        <w:t>FTSE/JSE All Share (J203</w:t>
      </w:r>
      <w:r w:rsidR="00EC11B8" w:rsidRPr="00E37DF9">
        <w:t>; J303</w:t>
      </w:r>
      <w:r w:rsidRPr="00E37DF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3772B5" w:rsidTr="00DE0D92">
        <w:tc>
          <w:tcPr>
            <w:tcW w:w="8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3F624A" w:rsidRPr="003F624A" w:rsidTr="00014CE8">
        <w:trPr>
          <w:trHeight w:val="70"/>
        </w:trPr>
        <w:tc>
          <w:tcPr>
            <w:tcW w:w="817" w:type="dxa"/>
            <w:noWrap/>
          </w:tcPr>
          <w:p w:rsidR="003F624A" w:rsidRPr="003F624A" w:rsidRDefault="00BB12D7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SRR</w:t>
            </w:r>
          </w:p>
        </w:tc>
        <w:tc>
          <w:tcPr>
            <w:tcW w:w="2834" w:type="dxa"/>
            <w:noWrap/>
          </w:tcPr>
          <w:p w:rsidR="003F624A" w:rsidRPr="003F624A" w:rsidRDefault="00BB12D7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 xml:space="preserve">Steinhoff African </w:t>
            </w:r>
            <w:proofErr w:type="spellStart"/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Rt</w:t>
            </w:r>
            <w:proofErr w:type="spellEnd"/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02" w:type="dxa"/>
            <w:noWrap/>
          </w:tcPr>
          <w:p w:rsidR="003F624A" w:rsidRPr="003F624A" w:rsidRDefault="00BB12D7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ZAE000247995</w:t>
            </w:r>
          </w:p>
        </w:tc>
        <w:tc>
          <w:tcPr>
            <w:tcW w:w="1368" w:type="dxa"/>
            <w:noWrap/>
          </w:tcPr>
          <w:p w:rsidR="003F624A" w:rsidRPr="00E47925" w:rsidRDefault="00BB12D7" w:rsidP="00E479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450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1950" w:type="dxa"/>
            <w:noWrap/>
          </w:tcPr>
          <w:p w:rsidR="003F624A" w:rsidRPr="004D157A" w:rsidRDefault="00BB12D7" w:rsidP="009E34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20.22365147826</w:t>
            </w:r>
            <w:r w:rsidR="009E3462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5" w:type="dxa"/>
            <w:noWrap/>
          </w:tcPr>
          <w:p w:rsidR="003F624A" w:rsidRPr="003F624A" w:rsidRDefault="00BB12D7" w:rsidP="00D0092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38</w:t>
            </w:r>
          </w:p>
        </w:tc>
      </w:tr>
    </w:tbl>
    <w:p w:rsidR="00CF4B0C" w:rsidRDefault="00CF4B0C" w:rsidP="003772B5">
      <w:pPr>
        <w:pStyle w:val="ICAHeading2"/>
      </w:pPr>
    </w:p>
    <w:p w:rsidR="005E7A5D" w:rsidRDefault="005E7A5D" w:rsidP="003772B5">
      <w:pPr>
        <w:pStyle w:val="ICAHeading2"/>
      </w:pPr>
    </w:p>
    <w:p w:rsidR="003772B5" w:rsidRPr="006F4B69" w:rsidRDefault="00EC11B8" w:rsidP="003772B5">
      <w:pPr>
        <w:pStyle w:val="ICAHeading2"/>
      </w:pPr>
      <w:r w:rsidRPr="006F4B69">
        <w:t>FTSE/JSE Top 40</w:t>
      </w:r>
      <w:r w:rsidR="003772B5" w:rsidRPr="006F4B69">
        <w:t xml:space="preserve"> (J200</w:t>
      </w:r>
      <w:r w:rsidRPr="006F4B69">
        <w:t>; J2EQ; J300</w:t>
      </w:r>
      <w:r w:rsidR="003772B5" w:rsidRPr="006F4B6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74"/>
        <w:gridCol w:w="2885"/>
        <w:gridCol w:w="1750"/>
        <w:gridCol w:w="1368"/>
        <w:gridCol w:w="1828"/>
        <w:gridCol w:w="683"/>
      </w:tblGrid>
      <w:tr w:rsidR="00AF737C" w:rsidTr="00AF737C">
        <w:tc>
          <w:tcPr>
            <w:tcW w:w="830" w:type="dxa"/>
            <w:vAlign w:val="center"/>
          </w:tcPr>
          <w:p w:rsidR="00AF737C" w:rsidRDefault="00AF737C" w:rsidP="00613EF9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AF737C" w:rsidRDefault="00AF737C" w:rsidP="00613EF9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AF737C" w:rsidRDefault="00AF737C" w:rsidP="00613EF9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</w:tcPr>
          <w:p w:rsidR="00AF737C" w:rsidRDefault="00AF737C" w:rsidP="00613EF9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AF737C" w:rsidRDefault="00AF737C" w:rsidP="00613EF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AF737C" w:rsidRDefault="00AF737C" w:rsidP="00613EF9">
            <w:pPr>
              <w:pStyle w:val="ICATableCaption"/>
            </w:pPr>
            <w:r>
              <w:t>Rank</w:t>
            </w:r>
          </w:p>
        </w:tc>
      </w:tr>
      <w:tr w:rsidR="00AF737C" w:rsidTr="00AF737C">
        <w:tc>
          <w:tcPr>
            <w:tcW w:w="830" w:type="dxa"/>
            <w:vAlign w:val="center"/>
          </w:tcPr>
          <w:p w:rsidR="00AF737C" w:rsidRDefault="00AF737C" w:rsidP="00613E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7A9A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4318" w:type="dxa"/>
            <w:vAlign w:val="center"/>
          </w:tcPr>
          <w:p w:rsidR="00AF737C" w:rsidRDefault="00AF737C" w:rsidP="00613E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A7A9A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980" w:type="dxa"/>
            <w:vAlign w:val="center"/>
          </w:tcPr>
          <w:p w:rsidR="00AF737C" w:rsidRDefault="00AF737C" w:rsidP="00613E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737C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720" w:type="dxa"/>
          </w:tcPr>
          <w:p w:rsidR="00AF737C" w:rsidRDefault="00D00928" w:rsidP="00613E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253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948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352</w:t>
            </w:r>
          </w:p>
        </w:tc>
        <w:tc>
          <w:tcPr>
            <w:tcW w:w="720" w:type="dxa"/>
            <w:vAlign w:val="center"/>
          </w:tcPr>
          <w:p w:rsidR="00AF737C" w:rsidRDefault="00D00928" w:rsidP="00613E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96.000000031503%</w:t>
            </w:r>
          </w:p>
        </w:tc>
        <w:tc>
          <w:tcPr>
            <w:tcW w:w="720" w:type="dxa"/>
            <w:vAlign w:val="center"/>
          </w:tcPr>
          <w:p w:rsidR="00AF737C" w:rsidRDefault="00AF737C" w:rsidP="00D009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AF737C" w:rsidTr="00AF737C">
        <w:tc>
          <w:tcPr>
            <w:tcW w:w="830" w:type="dxa"/>
            <w:vAlign w:val="center"/>
          </w:tcPr>
          <w:p w:rsidR="00AF737C" w:rsidRDefault="00AF737C" w:rsidP="00613E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737C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4318" w:type="dxa"/>
            <w:vAlign w:val="center"/>
          </w:tcPr>
          <w:p w:rsidR="00AF737C" w:rsidRDefault="00AF737C" w:rsidP="00613E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A7A9A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7A7A9A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980" w:type="dxa"/>
            <w:vAlign w:val="center"/>
          </w:tcPr>
          <w:p w:rsidR="00AF737C" w:rsidRDefault="00AF737C" w:rsidP="00613E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737C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720" w:type="dxa"/>
          </w:tcPr>
          <w:p w:rsidR="00AF737C" w:rsidRDefault="00D00928" w:rsidP="00613E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470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682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370</w:t>
            </w:r>
          </w:p>
        </w:tc>
        <w:tc>
          <w:tcPr>
            <w:tcW w:w="720" w:type="dxa"/>
            <w:vAlign w:val="center"/>
          </w:tcPr>
          <w:p w:rsidR="00AF737C" w:rsidRDefault="00D00928" w:rsidP="00613E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99.220000033046%</w:t>
            </w:r>
          </w:p>
        </w:tc>
        <w:tc>
          <w:tcPr>
            <w:tcW w:w="720" w:type="dxa"/>
            <w:vAlign w:val="center"/>
          </w:tcPr>
          <w:p w:rsidR="00AF737C" w:rsidRDefault="00AF737C" w:rsidP="00D009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3772B5" w:rsidTr="007722B9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41182" w:rsidTr="007722B9">
        <w:tc>
          <w:tcPr>
            <w:tcW w:w="830" w:type="dxa"/>
            <w:vAlign w:val="center"/>
          </w:tcPr>
          <w:p w:rsidR="00F41182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4318" w:type="dxa"/>
            <w:vAlign w:val="center"/>
          </w:tcPr>
          <w:p w:rsidR="00F41182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980" w:type="dxa"/>
            <w:vAlign w:val="center"/>
          </w:tcPr>
          <w:p w:rsidR="00F41182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720" w:type="dxa"/>
            <w:vAlign w:val="center"/>
          </w:tcPr>
          <w:p w:rsidR="00F41182" w:rsidRDefault="0035519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5198">
              <w:rPr>
                <w:rFonts w:ascii="Arial" w:hAnsi="Arial" w:cs="Arial"/>
                <w:color w:val="666699"/>
                <w:sz w:val="18"/>
                <w:szCs w:val="18"/>
              </w:rPr>
              <w:t>73.860560964166</w:t>
            </w:r>
            <w:r w:rsidR="00500C64" w:rsidRPr="00500C64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20" w:type="dxa"/>
            <w:vAlign w:val="center"/>
          </w:tcPr>
          <w:p w:rsidR="00F41182" w:rsidRDefault="00D009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D00928" w:rsidTr="007722B9">
        <w:tc>
          <w:tcPr>
            <w:tcW w:w="830" w:type="dxa"/>
            <w:vAlign w:val="center"/>
          </w:tcPr>
          <w:p w:rsidR="00D00928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4318" w:type="dxa"/>
            <w:vAlign w:val="center"/>
          </w:tcPr>
          <w:p w:rsidR="00D00928" w:rsidRPr="00D00928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980" w:type="dxa"/>
            <w:vAlign w:val="center"/>
          </w:tcPr>
          <w:p w:rsidR="00D00928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720" w:type="dxa"/>
            <w:vAlign w:val="center"/>
          </w:tcPr>
          <w:p w:rsidR="00D00928" w:rsidRDefault="00500C64" w:rsidP="00500C6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00C64">
              <w:rPr>
                <w:rFonts w:ascii="Arial" w:hAnsi="Arial" w:cs="Arial"/>
                <w:color w:val="666699"/>
                <w:sz w:val="18"/>
                <w:szCs w:val="18"/>
              </w:rPr>
              <w:t>79.292758662198%</w:t>
            </w:r>
          </w:p>
        </w:tc>
        <w:tc>
          <w:tcPr>
            <w:tcW w:w="720" w:type="dxa"/>
            <w:vAlign w:val="center"/>
          </w:tcPr>
          <w:p w:rsidR="00D00928" w:rsidRDefault="00D009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3772B5" w:rsidTr="00500C64">
        <w:tc>
          <w:tcPr>
            <w:tcW w:w="79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4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833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69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1C3949" w:rsidTr="00500C64">
        <w:tc>
          <w:tcPr>
            <w:tcW w:w="794" w:type="dxa"/>
            <w:vAlign w:val="center"/>
          </w:tcPr>
          <w:p w:rsidR="001C3949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417" w:type="dxa"/>
            <w:vAlign w:val="bottom"/>
          </w:tcPr>
          <w:p w:rsidR="001C3949" w:rsidRPr="001C3949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33" w:type="dxa"/>
          </w:tcPr>
          <w:p w:rsidR="001C3949" w:rsidRPr="001C3949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828" w:type="dxa"/>
            <w:vAlign w:val="center"/>
          </w:tcPr>
          <w:p w:rsidR="001C3949" w:rsidRDefault="00500C64" w:rsidP="00500C6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00C64">
              <w:rPr>
                <w:rFonts w:ascii="Arial" w:hAnsi="Arial" w:cs="Arial"/>
                <w:color w:val="666699"/>
                <w:sz w:val="18"/>
                <w:szCs w:val="18"/>
              </w:rPr>
              <w:t>94.83999984133%</w:t>
            </w:r>
          </w:p>
        </w:tc>
        <w:tc>
          <w:tcPr>
            <w:tcW w:w="696" w:type="dxa"/>
            <w:vAlign w:val="center"/>
          </w:tcPr>
          <w:p w:rsidR="001C3949" w:rsidRDefault="00500C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1C3949" w:rsidTr="00500C64">
        <w:tc>
          <w:tcPr>
            <w:tcW w:w="794" w:type="dxa"/>
            <w:vAlign w:val="center"/>
          </w:tcPr>
          <w:p w:rsidR="001C3949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417" w:type="dxa"/>
            <w:vAlign w:val="bottom"/>
          </w:tcPr>
          <w:p w:rsidR="001C3949" w:rsidRPr="001C3949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833" w:type="dxa"/>
          </w:tcPr>
          <w:p w:rsidR="001C3949" w:rsidRPr="001C3949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828" w:type="dxa"/>
            <w:vAlign w:val="center"/>
          </w:tcPr>
          <w:p w:rsidR="001C3949" w:rsidRDefault="00500C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00C64">
              <w:rPr>
                <w:rFonts w:ascii="Arial" w:hAnsi="Arial" w:cs="Arial"/>
                <w:color w:val="666699"/>
                <w:sz w:val="18"/>
                <w:szCs w:val="18"/>
              </w:rPr>
              <w:t>69.935961395363%</w:t>
            </w:r>
          </w:p>
        </w:tc>
        <w:tc>
          <w:tcPr>
            <w:tcW w:w="696" w:type="dxa"/>
            <w:vAlign w:val="center"/>
          </w:tcPr>
          <w:p w:rsidR="001C3949" w:rsidRDefault="00500C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1C3949" w:rsidTr="00500C64">
        <w:tc>
          <w:tcPr>
            <w:tcW w:w="794" w:type="dxa"/>
            <w:vAlign w:val="center"/>
          </w:tcPr>
          <w:p w:rsidR="001C3949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417" w:type="dxa"/>
            <w:vAlign w:val="bottom"/>
          </w:tcPr>
          <w:p w:rsidR="001C3949" w:rsidRPr="001C3949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33" w:type="dxa"/>
          </w:tcPr>
          <w:p w:rsidR="001C3949" w:rsidRPr="001C3949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  <w:vAlign w:val="center"/>
          </w:tcPr>
          <w:p w:rsidR="001C3949" w:rsidRDefault="00500C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00C64">
              <w:rPr>
                <w:rFonts w:ascii="Arial" w:hAnsi="Arial" w:cs="Arial"/>
                <w:color w:val="666699"/>
                <w:sz w:val="18"/>
                <w:szCs w:val="18"/>
              </w:rPr>
              <w:t>99.659999897599%</w:t>
            </w:r>
          </w:p>
        </w:tc>
        <w:tc>
          <w:tcPr>
            <w:tcW w:w="696" w:type="dxa"/>
            <w:vAlign w:val="center"/>
          </w:tcPr>
          <w:p w:rsidR="001C3949" w:rsidRDefault="00500C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1C3949" w:rsidTr="00500C64">
        <w:tc>
          <w:tcPr>
            <w:tcW w:w="794" w:type="dxa"/>
            <w:vAlign w:val="center"/>
          </w:tcPr>
          <w:p w:rsidR="001C3949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417" w:type="dxa"/>
            <w:vAlign w:val="bottom"/>
          </w:tcPr>
          <w:p w:rsidR="001C3949" w:rsidRPr="001C3949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833" w:type="dxa"/>
          </w:tcPr>
          <w:p w:rsidR="001C3949" w:rsidRPr="001C3949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828" w:type="dxa"/>
            <w:vAlign w:val="center"/>
          </w:tcPr>
          <w:p w:rsidR="001C3949" w:rsidRDefault="00500C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00C64">
              <w:rPr>
                <w:rFonts w:ascii="Arial" w:hAnsi="Arial" w:cs="Arial"/>
                <w:color w:val="666699"/>
                <w:sz w:val="18"/>
                <w:szCs w:val="18"/>
              </w:rPr>
              <w:t>78.900000492692%</w:t>
            </w:r>
          </w:p>
        </w:tc>
        <w:tc>
          <w:tcPr>
            <w:tcW w:w="696" w:type="dxa"/>
            <w:vAlign w:val="center"/>
          </w:tcPr>
          <w:p w:rsidR="001C3949" w:rsidRDefault="00500C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1C3949" w:rsidTr="00500C64">
        <w:tc>
          <w:tcPr>
            <w:tcW w:w="794" w:type="dxa"/>
            <w:vAlign w:val="center"/>
          </w:tcPr>
          <w:p w:rsidR="001C3949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7" w:type="dxa"/>
            <w:vAlign w:val="bottom"/>
          </w:tcPr>
          <w:p w:rsidR="001C3949" w:rsidRPr="001C3949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33" w:type="dxa"/>
          </w:tcPr>
          <w:p w:rsidR="001C3949" w:rsidRPr="001C3949" w:rsidRDefault="00D009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00928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  <w:vAlign w:val="center"/>
          </w:tcPr>
          <w:p w:rsidR="001C3949" w:rsidRDefault="00500C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00C64">
              <w:rPr>
                <w:rFonts w:ascii="Arial" w:hAnsi="Arial" w:cs="Arial"/>
                <w:color w:val="666699"/>
                <w:sz w:val="18"/>
                <w:szCs w:val="18"/>
              </w:rPr>
              <w:t>69.935961395363%</w:t>
            </w:r>
          </w:p>
        </w:tc>
        <w:tc>
          <w:tcPr>
            <w:tcW w:w="696" w:type="dxa"/>
            <w:vAlign w:val="center"/>
          </w:tcPr>
          <w:p w:rsidR="001C3949" w:rsidRDefault="00500C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3772B5" w:rsidRDefault="003772B5" w:rsidP="003772B5">
      <w:pPr>
        <w:pStyle w:val="ICAHeading2"/>
      </w:pPr>
      <w:r w:rsidRPr="006F4B69">
        <w:t xml:space="preserve">FTSE/JSE </w:t>
      </w:r>
      <w:proofErr w:type="gramStart"/>
      <w:r w:rsidRPr="006F4B69">
        <w:t>Mid</w:t>
      </w:r>
      <w:proofErr w:type="gramEnd"/>
      <w:r w:rsidRPr="006F4B69">
        <w:t xml:space="preserve"> Cap (J201)</w:t>
      </w:r>
    </w:p>
    <w:p w:rsidR="00BB12D7" w:rsidRDefault="00BB12D7" w:rsidP="00BB12D7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BB12D7" w:rsidTr="00613EF9">
        <w:tc>
          <w:tcPr>
            <w:tcW w:w="817" w:type="dxa"/>
            <w:vAlign w:val="center"/>
          </w:tcPr>
          <w:p w:rsidR="00BB12D7" w:rsidRDefault="00BB12D7" w:rsidP="00613EF9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BB12D7" w:rsidRDefault="00BB12D7" w:rsidP="00613EF9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BB12D7" w:rsidRDefault="00BB12D7" w:rsidP="00613EF9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BB12D7" w:rsidRDefault="00BB12D7" w:rsidP="00613EF9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BB12D7" w:rsidRDefault="00BB12D7" w:rsidP="00613EF9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BB12D7" w:rsidRDefault="00BB12D7" w:rsidP="00613EF9">
            <w:pPr>
              <w:pStyle w:val="ICATableCaption"/>
            </w:pPr>
            <w:r>
              <w:t>Rank</w:t>
            </w:r>
          </w:p>
        </w:tc>
      </w:tr>
      <w:tr w:rsidR="00BB12D7" w:rsidRPr="003F624A" w:rsidTr="00613EF9">
        <w:trPr>
          <w:trHeight w:val="70"/>
        </w:trPr>
        <w:tc>
          <w:tcPr>
            <w:tcW w:w="817" w:type="dxa"/>
            <w:noWrap/>
          </w:tcPr>
          <w:p w:rsidR="00BB12D7" w:rsidRPr="003F624A" w:rsidRDefault="00BB12D7" w:rsidP="00613EF9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SRR</w:t>
            </w:r>
          </w:p>
        </w:tc>
        <w:tc>
          <w:tcPr>
            <w:tcW w:w="2834" w:type="dxa"/>
            <w:noWrap/>
          </w:tcPr>
          <w:p w:rsidR="00BB12D7" w:rsidRPr="003F624A" w:rsidRDefault="00BB12D7" w:rsidP="00613EF9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 xml:space="preserve">Steinhoff African </w:t>
            </w:r>
            <w:proofErr w:type="spellStart"/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Rt</w:t>
            </w:r>
            <w:proofErr w:type="spellEnd"/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02" w:type="dxa"/>
            <w:noWrap/>
          </w:tcPr>
          <w:p w:rsidR="00BB12D7" w:rsidRPr="003F624A" w:rsidRDefault="00BB12D7" w:rsidP="00613EF9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ZAE000247995</w:t>
            </w:r>
          </w:p>
        </w:tc>
        <w:tc>
          <w:tcPr>
            <w:tcW w:w="1368" w:type="dxa"/>
            <w:noWrap/>
          </w:tcPr>
          <w:p w:rsidR="00BB12D7" w:rsidRPr="00E47925" w:rsidRDefault="00BB12D7" w:rsidP="00613E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450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1950" w:type="dxa"/>
            <w:noWrap/>
          </w:tcPr>
          <w:p w:rsidR="00BB12D7" w:rsidRPr="004D157A" w:rsidRDefault="00355198" w:rsidP="00613E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20.223651478261</w:t>
            </w:r>
            <w:r w:rsidR="00BB12D7" w:rsidRPr="00BB12D7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5" w:type="dxa"/>
            <w:noWrap/>
          </w:tcPr>
          <w:p w:rsidR="00BB12D7" w:rsidRPr="003F624A" w:rsidRDefault="00BB12D7" w:rsidP="00D0092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38</w:t>
            </w:r>
          </w:p>
        </w:tc>
      </w:tr>
    </w:tbl>
    <w:p w:rsidR="003772B5" w:rsidRDefault="003772B5" w:rsidP="007A7A9A">
      <w:pPr>
        <w:pStyle w:val="ICAHeading2"/>
      </w:pPr>
      <w:r w:rsidRPr="00A71762">
        <w:t>FTSE/JSE Small Cap (J202)</w:t>
      </w:r>
    </w:p>
    <w:p w:rsidR="007A7A9A" w:rsidRPr="007A7A9A" w:rsidRDefault="007A7A9A" w:rsidP="007A7A9A">
      <w:pPr>
        <w:rPr>
          <w:rFonts w:ascii="Arial" w:hAnsi="Arial" w:cs="Arial"/>
          <w:color w:val="666699"/>
          <w:sz w:val="18"/>
          <w:lang w:val="en-ZA"/>
        </w:rPr>
      </w:pPr>
      <w:r w:rsidRPr="00A32D3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3772B5" w:rsidRPr="00E70AA0" w:rsidRDefault="003772B5" w:rsidP="00014CE8">
      <w:pPr>
        <w:pStyle w:val="ICAHeading2"/>
      </w:pPr>
      <w:r w:rsidRPr="00E70AA0">
        <w:t>FTSE/JSE Fledgling (J204)</w:t>
      </w:r>
    </w:p>
    <w:p w:rsidR="00A71762" w:rsidRDefault="00A71762" w:rsidP="00A71762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8"/>
        <w:gridCol w:w="2445"/>
        <w:gridCol w:w="1643"/>
        <w:gridCol w:w="1359"/>
        <w:gridCol w:w="1728"/>
        <w:gridCol w:w="685"/>
      </w:tblGrid>
      <w:tr w:rsidR="00A71762" w:rsidTr="00BB12D7">
        <w:tc>
          <w:tcPr>
            <w:tcW w:w="708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Ticker</w:t>
            </w:r>
          </w:p>
        </w:tc>
        <w:tc>
          <w:tcPr>
            <w:tcW w:w="2445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Constituent</w:t>
            </w:r>
          </w:p>
        </w:tc>
        <w:tc>
          <w:tcPr>
            <w:tcW w:w="1643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ISIN</w:t>
            </w:r>
          </w:p>
        </w:tc>
        <w:tc>
          <w:tcPr>
            <w:tcW w:w="1359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SII</w:t>
            </w:r>
          </w:p>
        </w:tc>
        <w:tc>
          <w:tcPr>
            <w:tcW w:w="1728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Free Float</w:t>
            </w:r>
          </w:p>
        </w:tc>
        <w:tc>
          <w:tcPr>
            <w:tcW w:w="685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Rank</w:t>
            </w:r>
          </w:p>
        </w:tc>
      </w:tr>
      <w:tr w:rsidR="004A43EA" w:rsidTr="00BB12D7">
        <w:tc>
          <w:tcPr>
            <w:tcW w:w="708" w:type="dxa"/>
            <w:vAlign w:val="center"/>
          </w:tcPr>
          <w:p w:rsidR="004A43EA" w:rsidRDefault="00BB12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2445" w:type="dxa"/>
            <w:vAlign w:val="bottom"/>
          </w:tcPr>
          <w:p w:rsidR="004A43EA" w:rsidRPr="004A43EA" w:rsidRDefault="00BB12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643" w:type="dxa"/>
          </w:tcPr>
          <w:p w:rsidR="004A43EA" w:rsidRPr="004A43EA" w:rsidRDefault="00BB12D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359" w:type="dxa"/>
            <w:vAlign w:val="bottom"/>
          </w:tcPr>
          <w:p w:rsidR="004A43EA" w:rsidRPr="004A43EA" w:rsidRDefault="00BB12D7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859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234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443</w:t>
            </w:r>
          </w:p>
        </w:tc>
        <w:tc>
          <w:tcPr>
            <w:tcW w:w="1728" w:type="dxa"/>
            <w:vAlign w:val="center"/>
          </w:tcPr>
          <w:p w:rsidR="004A43EA" w:rsidRDefault="006E14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1406">
              <w:rPr>
                <w:rFonts w:ascii="Arial" w:hAnsi="Arial" w:cs="Arial"/>
                <w:color w:val="666699"/>
                <w:sz w:val="18"/>
                <w:szCs w:val="18"/>
              </w:rPr>
              <w:t>3.642769124887%</w:t>
            </w:r>
          </w:p>
        </w:tc>
        <w:tc>
          <w:tcPr>
            <w:tcW w:w="685" w:type="dxa"/>
            <w:vAlign w:val="center"/>
          </w:tcPr>
          <w:p w:rsidR="004A43EA" w:rsidRDefault="00BB12D7" w:rsidP="006943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204</w:t>
            </w:r>
          </w:p>
        </w:tc>
      </w:tr>
    </w:tbl>
    <w:p w:rsidR="008C1828" w:rsidRPr="00E70AA0" w:rsidRDefault="008C1828" w:rsidP="008C1828">
      <w:pPr>
        <w:pStyle w:val="ICAHeading2"/>
      </w:pPr>
      <w:r>
        <w:t>FTSE/JSE Large Cap (J205</w:t>
      </w:r>
      <w:r w:rsidRPr="00E70AA0">
        <w:t>)</w:t>
      </w:r>
    </w:p>
    <w:p w:rsidR="0069433A" w:rsidRPr="00A32D3F" w:rsidRDefault="0069433A" w:rsidP="0069433A">
      <w:pPr>
        <w:rPr>
          <w:rFonts w:ascii="Arial" w:hAnsi="Arial" w:cs="Arial"/>
          <w:color w:val="666699"/>
          <w:sz w:val="18"/>
          <w:lang w:val="en-ZA"/>
        </w:rPr>
      </w:pPr>
      <w:r w:rsidRPr="00A32D3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8C1828" w:rsidRPr="00E70AA0" w:rsidRDefault="008C1828" w:rsidP="008C1828">
      <w:pPr>
        <w:pStyle w:val="ICAHeading2"/>
      </w:pPr>
      <w:r>
        <w:t>FTSE/JSE Large &amp; Mid Cap (J206</w:t>
      </w:r>
      <w:r w:rsidRPr="00E70AA0">
        <w:t>)</w:t>
      </w:r>
    </w:p>
    <w:p w:rsidR="00BB12D7" w:rsidRDefault="00BB12D7" w:rsidP="00BB12D7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BB12D7" w:rsidTr="00613EF9">
        <w:tc>
          <w:tcPr>
            <w:tcW w:w="817" w:type="dxa"/>
            <w:vAlign w:val="center"/>
          </w:tcPr>
          <w:p w:rsidR="00BB12D7" w:rsidRDefault="00BB12D7" w:rsidP="00613EF9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BB12D7" w:rsidRDefault="00BB12D7" w:rsidP="00613EF9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BB12D7" w:rsidRDefault="00BB12D7" w:rsidP="00613EF9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BB12D7" w:rsidRDefault="00BB12D7" w:rsidP="00613EF9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BB12D7" w:rsidRDefault="00BB12D7" w:rsidP="00613EF9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BB12D7" w:rsidRDefault="00BB12D7" w:rsidP="00613EF9">
            <w:pPr>
              <w:pStyle w:val="ICATableCaption"/>
            </w:pPr>
            <w:r>
              <w:t>Rank</w:t>
            </w:r>
          </w:p>
        </w:tc>
      </w:tr>
      <w:tr w:rsidR="00BB12D7" w:rsidRPr="003F624A" w:rsidTr="00613EF9">
        <w:trPr>
          <w:trHeight w:val="70"/>
        </w:trPr>
        <w:tc>
          <w:tcPr>
            <w:tcW w:w="817" w:type="dxa"/>
            <w:noWrap/>
          </w:tcPr>
          <w:p w:rsidR="00BB12D7" w:rsidRPr="003F624A" w:rsidRDefault="00BB12D7" w:rsidP="00613EF9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SRR</w:t>
            </w:r>
          </w:p>
        </w:tc>
        <w:tc>
          <w:tcPr>
            <w:tcW w:w="2834" w:type="dxa"/>
            <w:noWrap/>
          </w:tcPr>
          <w:p w:rsidR="00BB12D7" w:rsidRPr="003F624A" w:rsidRDefault="00BB12D7" w:rsidP="00613EF9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 xml:space="preserve">Steinhoff African </w:t>
            </w:r>
            <w:proofErr w:type="spellStart"/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Rt</w:t>
            </w:r>
            <w:proofErr w:type="spellEnd"/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02" w:type="dxa"/>
            <w:noWrap/>
          </w:tcPr>
          <w:p w:rsidR="00BB12D7" w:rsidRPr="003F624A" w:rsidRDefault="00BB12D7" w:rsidP="00613EF9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ZAE000247995</w:t>
            </w:r>
          </w:p>
        </w:tc>
        <w:tc>
          <w:tcPr>
            <w:tcW w:w="1368" w:type="dxa"/>
            <w:noWrap/>
          </w:tcPr>
          <w:p w:rsidR="00BB12D7" w:rsidRPr="00E47925" w:rsidRDefault="00BB12D7" w:rsidP="00613E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450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1950" w:type="dxa"/>
            <w:noWrap/>
          </w:tcPr>
          <w:p w:rsidR="00BB12D7" w:rsidRPr="004D157A" w:rsidRDefault="00DD7DF7" w:rsidP="00613E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20.223651478261</w:t>
            </w:r>
            <w:r w:rsidR="00BB12D7" w:rsidRPr="00BB12D7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5" w:type="dxa"/>
            <w:noWrap/>
          </w:tcPr>
          <w:p w:rsidR="00BB12D7" w:rsidRPr="003F624A" w:rsidRDefault="00BB12D7" w:rsidP="00D0092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38</w:t>
            </w:r>
          </w:p>
        </w:tc>
      </w:tr>
    </w:tbl>
    <w:p w:rsidR="005769B0" w:rsidRDefault="005769B0" w:rsidP="005769B0">
      <w:pPr>
        <w:pStyle w:val="ICAHeading2"/>
      </w:pPr>
      <w:r w:rsidRPr="00511DB0">
        <w:t>FTSE/JSE Shariah Top 40 (J140</w:t>
      </w:r>
      <w:r w:rsidR="000749CD" w:rsidRPr="00511DB0">
        <w:t>; J141</w:t>
      </w:r>
      <w:r w:rsidRPr="00511DB0">
        <w:t>)</w:t>
      </w:r>
    </w:p>
    <w:p w:rsidR="0046146F" w:rsidRDefault="0046146F" w:rsidP="0046146F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463"/>
        <w:gridCol w:w="1515"/>
        <w:gridCol w:w="1368"/>
        <w:gridCol w:w="1828"/>
        <w:gridCol w:w="685"/>
      </w:tblGrid>
      <w:tr w:rsidR="0046146F" w:rsidRPr="00D13DB5" w:rsidTr="005C46C8">
        <w:tc>
          <w:tcPr>
            <w:tcW w:w="710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Ticker</w:t>
            </w:r>
          </w:p>
        </w:tc>
        <w:tc>
          <w:tcPr>
            <w:tcW w:w="2760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25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ISIN</w:t>
            </w:r>
          </w:p>
        </w:tc>
        <w:tc>
          <w:tcPr>
            <w:tcW w:w="1209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SII</w:t>
            </w:r>
          </w:p>
        </w:tc>
        <w:tc>
          <w:tcPr>
            <w:tcW w:w="1668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Free Float</w:t>
            </w:r>
          </w:p>
        </w:tc>
        <w:tc>
          <w:tcPr>
            <w:tcW w:w="696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Rank</w:t>
            </w:r>
          </w:p>
        </w:tc>
      </w:tr>
      <w:tr w:rsidR="002D7A52" w:rsidRPr="002D7A52" w:rsidTr="002D7A52">
        <w:tc>
          <w:tcPr>
            <w:tcW w:w="710" w:type="dxa"/>
          </w:tcPr>
          <w:p w:rsidR="002D7A52" w:rsidRPr="002D7A52" w:rsidRDefault="002D7A52" w:rsidP="002D7A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D7A52">
              <w:rPr>
                <w:rFonts w:ascii="Arial" w:hAnsi="Arial" w:cs="Arial"/>
                <w:color w:val="666699"/>
                <w:sz w:val="18"/>
                <w:lang w:val="en-ZA"/>
              </w:rPr>
              <w:t>NTC</w:t>
            </w:r>
          </w:p>
        </w:tc>
        <w:tc>
          <w:tcPr>
            <w:tcW w:w="2760" w:type="dxa"/>
          </w:tcPr>
          <w:p w:rsidR="002D7A52" w:rsidRPr="002D7A52" w:rsidRDefault="002D7A52" w:rsidP="002D7A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2D7A52">
              <w:rPr>
                <w:rFonts w:ascii="Arial" w:hAnsi="Arial" w:cs="Arial"/>
                <w:color w:val="666699"/>
                <w:sz w:val="18"/>
                <w:lang w:val="en-ZA"/>
              </w:rPr>
              <w:t>Netcare</w:t>
            </w:r>
            <w:proofErr w:type="spellEnd"/>
            <w:r w:rsidRPr="002D7A5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Limited</w:t>
            </w:r>
          </w:p>
        </w:tc>
        <w:tc>
          <w:tcPr>
            <w:tcW w:w="1525" w:type="dxa"/>
          </w:tcPr>
          <w:p w:rsidR="002D7A52" w:rsidRPr="002D7A52" w:rsidRDefault="002D7A52" w:rsidP="002D7A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D7A52">
              <w:rPr>
                <w:rFonts w:ascii="Arial" w:hAnsi="Arial" w:cs="Arial"/>
                <w:color w:val="666699"/>
                <w:sz w:val="18"/>
                <w:lang w:val="en-ZA"/>
              </w:rPr>
              <w:t>ZAE000011953</w:t>
            </w:r>
          </w:p>
        </w:tc>
        <w:tc>
          <w:tcPr>
            <w:tcW w:w="1209" w:type="dxa"/>
          </w:tcPr>
          <w:p w:rsidR="002D7A52" w:rsidRPr="002D7A52" w:rsidRDefault="002D7A52" w:rsidP="002D7A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D7A52">
              <w:rPr>
                <w:rFonts w:ascii="Arial" w:hAnsi="Arial" w:cs="Arial"/>
                <w:color w:val="666699"/>
                <w:sz w:val="18"/>
                <w:lang w:val="en-ZA"/>
              </w:rPr>
              <w:t>1,470,682,370</w:t>
            </w:r>
          </w:p>
        </w:tc>
        <w:tc>
          <w:tcPr>
            <w:tcW w:w="1668" w:type="dxa"/>
          </w:tcPr>
          <w:p w:rsidR="002D7A52" w:rsidRPr="002D7A52" w:rsidRDefault="002D7A52" w:rsidP="002D7A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D7A52">
              <w:rPr>
                <w:rFonts w:ascii="Arial" w:hAnsi="Arial" w:cs="Arial"/>
                <w:color w:val="666699"/>
                <w:sz w:val="18"/>
                <w:lang w:val="en-ZA"/>
              </w:rPr>
              <w:t>99.220000033046%</w:t>
            </w:r>
          </w:p>
        </w:tc>
        <w:tc>
          <w:tcPr>
            <w:tcW w:w="696" w:type="dxa"/>
          </w:tcPr>
          <w:p w:rsidR="002D7A52" w:rsidRPr="002D7A52" w:rsidRDefault="002D7A52" w:rsidP="002D7A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</w:p>
        </w:tc>
      </w:tr>
    </w:tbl>
    <w:p w:rsidR="005769B0" w:rsidRPr="00D13DB5" w:rsidRDefault="005769B0" w:rsidP="005769B0">
      <w:pPr>
        <w:pStyle w:val="ICAHeading3"/>
      </w:pPr>
      <w:r w:rsidRPr="00D13DB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4"/>
        <w:gridCol w:w="1835"/>
        <w:gridCol w:w="1828"/>
        <w:gridCol w:w="696"/>
      </w:tblGrid>
      <w:tr w:rsidR="005769B0" w:rsidRPr="00D13DB5" w:rsidTr="001C0591">
        <w:tc>
          <w:tcPr>
            <w:tcW w:w="83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Ticker</w:t>
            </w:r>
          </w:p>
        </w:tc>
        <w:tc>
          <w:tcPr>
            <w:tcW w:w="4318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98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ISIN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Rank</w:t>
            </w:r>
          </w:p>
        </w:tc>
      </w:tr>
      <w:tr w:rsidR="002D7A52" w:rsidTr="002D7A52">
        <w:tc>
          <w:tcPr>
            <w:tcW w:w="830" w:type="dxa"/>
          </w:tcPr>
          <w:p w:rsidR="002D7A52" w:rsidRPr="002D7A52" w:rsidRDefault="002D7A52" w:rsidP="002D7A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D7A52">
              <w:rPr>
                <w:rFonts w:ascii="Arial" w:hAnsi="Arial" w:cs="Arial"/>
                <w:color w:val="666699"/>
                <w:sz w:val="18"/>
                <w:lang w:val="en-ZA"/>
              </w:rPr>
              <w:t>IPL</w:t>
            </w:r>
          </w:p>
        </w:tc>
        <w:tc>
          <w:tcPr>
            <w:tcW w:w="4318" w:type="dxa"/>
          </w:tcPr>
          <w:p w:rsidR="002D7A52" w:rsidRPr="002D7A52" w:rsidRDefault="002D7A52" w:rsidP="002D7A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D7A52">
              <w:rPr>
                <w:rFonts w:ascii="Arial" w:hAnsi="Arial" w:cs="Arial"/>
                <w:color w:val="666699"/>
                <w:sz w:val="18"/>
                <w:lang w:val="en-ZA"/>
              </w:rPr>
              <w:t>Imperial Holdings Ltd</w:t>
            </w:r>
          </w:p>
        </w:tc>
        <w:tc>
          <w:tcPr>
            <w:tcW w:w="1980" w:type="dxa"/>
          </w:tcPr>
          <w:p w:rsidR="002D7A52" w:rsidRPr="002D7A52" w:rsidRDefault="002D7A52" w:rsidP="002D7A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D7A52">
              <w:rPr>
                <w:rFonts w:ascii="Arial" w:hAnsi="Arial" w:cs="Arial"/>
                <w:color w:val="666699"/>
                <w:sz w:val="18"/>
                <w:lang w:val="en-ZA"/>
              </w:rPr>
              <w:t>ZAE000067211</w:t>
            </w:r>
          </w:p>
        </w:tc>
        <w:tc>
          <w:tcPr>
            <w:tcW w:w="720" w:type="dxa"/>
          </w:tcPr>
          <w:p w:rsidR="002D7A52" w:rsidRPr="002D7A52" w:rsidRDefault="002D7A52" w:rsidP="002D7A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D7A52">
              <w:rPr>
                <w:rFonts w:ascii="Arial" w:hAnsi="Arial" w:cs="Arial"/>
                <w:color w:val="666699"/>
                <w:sz w:val="18"/>
                <w:lang w:val="en-ZA"/>
              </w:rPr>
              <w:t>79.292758662198%</w:t>
            </w:r>
          </w:p>
        </w:tc>
        <w:tc>
          <w:tcPr>
            <w:tcW w:w="720" w:type="dxa"/>
          </w:tcPr>
          <w:p w:rsidR="002D7A52" w:rsidRPr="002D7A52" w:rsidRDefault="002D7A52" w:rsidP="002D7A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</w:p>
        </w:tc>
      </w:tr>
    </w:tbl>
    <w:p w:rsidR="005769B0" w:rsidRPr="00D13DB5" w:rsidRDefault="005769B0" w:rsidP="005769B0">
      <w:pPr>
        <w:pStyle w:val="ICAHeading2"/>
      </w:pPr>
      <w:r w:rsidRPr="00511DB0">
        <w:lastRenderedPageBreak/>
        <w:t>FTSE/JSE Shariah All Share (J143)</w:t>
      </w:r>
    </w:p>
    <w:p w:rsidR="005769B0" w:rsidRPr="00D13DB5" w:rsidRDefault="005769B0" w:rsidP="005769B0">
      <w:pPr>
        <w:pStyle w:val="ICAHeading3"/>
      </w:pPr>
      <w:r w:rsidRPr="00D13DB5">
        <w:t>Equities for inclusion to index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708"/>
        <w:gridCol w:w="2519"/>
        <w:gridCol w:w="1559"/>
        <w:gridCol w:w="1418"/>
        <w:gridCol w:w="1842"/>
        <w:gridCol w:w="709"/>
      </w:tblGrid>
      <w:tr w:rsidR="005769B0" w:rsidRPr="00D13DB5" w:rsidTr="002D7A52">
        <w:tc>
          <w:tcPr>
            <w:tcW w:w="708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Ticker</w:t>
            </w:r>
          </w:p>
        </w:tc>
        <w:tc>
          <w:tcPr>
            <w:tcW w:w="2519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59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ISIN</w:t>
            </w:r>
          </w:p>
        </w:tc>
        <w:tc>
          <w:tcPr>
            <w:tcW w:w="1418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SII</w:t>
            </w:r>
          </w:p>
        </w:tc>
        <w:tc>
          <w:tcPr>
            <w:tcW w:w="1842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09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Rank</w:t>
            </w:r>
          </w:p>
        </w:tc>
      </w:tr>
      <w:tr w:rsidR="002D7A52" w:rsidRPr="008C1828" w:rsidTr="002D7A52">
        <w:tc>
          <w:tcPr>
            <w:tcW w:w="708" w:type="dxa"/>
          </w:tcPr>
          <w:p w:rsidR="002D7A52" w:rsidRPr="002D7A52" w:rsidRDefault="002D7A52" w:rsidP="002D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>SRR</w:t>
            </w:r>
          </w:p>
        </w:tc>
        <w:tc>
          <w:tcPr>
            <w:tcW w:w="2519" w:type="dxa"/>
          </w:tcPr>
          <w:p w:rsidR="002D7A52" w:rsidRPr="002D7A52" w:rsidRDefault="002D7A52" w:rsidP="002D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African </w:t>
            </w:r>
            <w:proofErr w:type="spellStart"/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>Rt</w:t>
            </w:r>
            <w:proofErr w:type="spellEnd"/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59" w:type="dxa"/>
          </w:tcPr>
          <w:p w:rsidR="002D7A52" w:rsidRPr="002D7A52" w:rsidRDefault="002D7A52" w:rsidP="002D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>ZAE000247995</w:t>
            </w:r>
          </w:p>
        </w:tc>
        <w:tc>
          <w:tcPr>
            <w:tcW w:w="1418" w:type="dxa"/>
          </w:tcPr>
          <w:p w:rsidR="002D7A52" w:rsidRPr="002D7A52" w:rsidRDefault="002D7A52" w:rsidP="00511D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>3,450,000,000</w:t>
            </w:r>
          </w:p>
        </w:tc>
        <w:tc>
          <w:tcPr>
            <w:tcW w:w="1842" w:type="dxa"/>
          </w:tcPr>
          <w:p w:rsidR="002D7A52" w:rsidRPr="002D7A52" w:rsidRDefault="002D7A52" w:rsidP="00511D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>20.223651478261%</w:t>
            </w:r>
          </w:p>
        </w:tc>
        <w:tc>
          <w:tcPr>
            <w:tcW w:w="709" w:type="dxa"/>
          </w:tcPr>
          <w:p w:rsidR="002D7A52" w:rsidRDefault="002D7A52" w:rsidP="002D7A52"/>
        </w:tc>
      </w:tr>
      <w:tr w:rsidR="005769B0" w:rsidRPr="008C1828" w:rsidTr="002D7A52">
        <w:tc>
          <w:tcPr>
            <w:tcW w:w="708" w:type="dxa"/>
            <w:vAlign w:val="center"/>
          </w:tcPr>
          <w:p w:rsidR="005769B0" w:rsidRPr="008C1828" w:rsidRDefault="002D7A52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2519" w:type="dxa"/>
            <w:vAlign w:val="center"/>
          </w:tcPr>
          <w:p w:rsidR="005769B0" w:rsidRPr="008C1828" w:rsidRDefault="002D7A52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 xml:space="preserve">Wilson </w:t>
            </w:r>
            <w:proofErr w:type="spellStart"/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>Bayly</w:t>
            </w:r>
            <w:proofErr w:type="spellEnd"/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 xml:space="preserve"> Holmes-</w:t>
            </w:r>
            <w:proofErr w:type="spellStart"/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>Ovcon</w:t>
            </w:r>
            <w:proofErr w:type="spellEnd"/>
          </w:p>
        </w:tc>
        <w:tc>
          <w:tcPr>
            <w:tcW w:w="1559" w:type="dxa"/>
            <w:vAlign w:val="center"/>
          </w:tcPr>
          <w:p w:rsidR="005769B0" w:rsidRPr="008C1828" w:rsidRDefault="002D7A52" w:rsidP="001C0591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418" w:type="dxa"/>
            <w:vAlign w:val="center"/>
          </w:tcPr>
          <w:p w:rsidR="005769B0" w:rsidRPr="008C1828" w:rsidRDefault="002D7A52" w:rsidP="00511D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>63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>190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>064</w:t>
            </w:r>
          </w:p>
        </w:tc>
        <w:tc>
          <w:tcPr>
            <w:tcW w:w="1842" w:type="dxa"/>
            <w:vAlign w:val="center"/>
          </w:tcPr>
          <w:p w:rsidR="005769B0" w:rsidRPr="008C1828" w:rsidRDefault="002D7A52" w:rsidP="00511D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>81.050001785091%</w:t>
            </w:r>
          </w:p>
        </w:tc>
        <w:tc>
          <w:tcPr>
            <w:tcW w:w="709" w:type="dxa"/>
            <w:vAlign w:val="center"/>
          </w:tcPr>
          <w:p w:rsidR="005769B0" w:rsidRPr="008C1828" w:rsidRDefault="005769B0" w:rsidP="001C0591">
            <w:pPr>
              <w:pStyle w:val="ICATableText"/>
              <w:rPr>
                <w:highlight w:val="yellow"/>
              </w:rPr>
            </w:pPr>
          </w:p>
        </w:tc>
      </w:tr>
    </w:tbl>
    <w:p w:rsidR="002D7A52" w:rsidRDefault="002D7A52" w:rsidP="002D7A52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2857"/>
        <w:gridCol w:w="2392"/>
        <w:gridCol w:w="1828"/>
        <w:gridCol w:w="696"/>
      </w:tblGrid>
      <w:tr w:rsidR="002D7A52" w:rsidTr="00511DB0">
        <w:tc>
          <w:tcPr>
            <w:tcW w:w="795" w:type="dxa"/>
            <w:vAlign w:val="center"/>
          </w:tcPr>
          <w:p w:rsidR="002D7A52" w:rsidRDefault="002D7A52" w:rsidP="002D7A52">
            <w:pPr>
              <w:pStyle w:val="ICATableCaption"/>
            </w:pPr>
            <w:r>
              <w:t>Ticker</w:t>
            </w:r>
          </w:p>
        </w:tc>
        <w:tc>
          <w:tcPr>
            <w:tcW w:w="2857" w:type="dxa"/>
            <w:vAlign w:val="center"/>
          </w:tcPr>
          <w:p w:rsidR="002D7A52" w:rsidRDefault="002D7A52" w:rsidP="002D7A52">
            <w:pPr>
              <w:pStyle w:val="ICATableCaption"/>
            </w:pPr>
            <w:r>
              <w:t>Constituent</w:t>
            </w:r>
          </w:p>
        </w:tc>
        <w:tc>
          <w:tcPr>
            <w:tcW w:w="2392" w:type="dxa"/>
            <w:vAlign w:val="center"/>
          </w:tcPr>
          <w:p w:rsidR="002D7A52" w:rsidRDefault="002D7A52" w:rsidP="002D7A52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:rsidR="002D7A52" w:rsidRDefault="002D7A52" w:rsidP="002D7A52">
            <w:pPr>
              <w:pStyle w:val="ICATableCaption"/>
            </w:pPr>
            <w:r>
              <w:t>Free Float</w:t>
            </w:r>
          </w:p>
        </w:tc>
        <w:tc>
          <w:tcPr>
            <w:tcW w:w="696" w:type="dxa"/>
            <w:vAlign w:val="center"/>
          </w:tcPr>
          <w:p w:rsidR="002D7A52" w:rsidRDefault="002D7A52" w:rsidP="002D7A52">
            <w:pPr>
              <w:pStyle w:val="ICATableCaption"/>
            </w:pPr>
            <w:r>
              <w:t>Rank</w:t>
            </w:r>
          </w:p>
        </w:tc>
      </w:tr>
      <w:tr w:rsidR="002D7A52" w:rsidTr="00511DB0">
        <w:tc>
          <w:tcPr>
            <w:tcW w:w="795" w:type="dxa"/>
          </w:tcPr>
          <w:p w:rsidR="002D7A52" w:rsidRPr="00B5074C" w:rsidRDefault="002D7A52" w:rsidP="002D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074C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2857" w:type="dxa"/>
          </w:tcPr>
          <w:p w:rsidR="002D7A52" w:rsidRPr="00B5074C" w:rsidRDefault="002D7A52" w:rsidP="002D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074C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2392" w:type="dxa"/>
          </w:tcPr>
          <w:p w:rsidR="002D7A52" w:rsidRPr="00B5074C" w:rsidRDefault="002D7A52" w:rsidP="00511D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074C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828" w:type="dxa"/>
            <w:vAlign w:val="center"/>
          </w:tcPr>
          <w:p w:rsidR="002D7A52" w:rsidRDefault="002D7A52" w:rsidP="00B5074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>95.90000033866</w:t>
            </w:r>
            <w:r w:rsidR="00B5074C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  <w:r w:rsidRPr="002D7A52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6" w:type="dxa"/>
            <w:vAlign w:val="center"/>
          </w:tcPr>
          <w:p w:rsidR="002D7A52" w:rsidRDefault="002D7A52" w:rsidP="002D7A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2D7A52" w:rsidTr="00511DB0">
        <w:tc>
          <w:tcPr>
            <w:tcW w:w="795" w:type="dxa"/>
            <w:vAlign w:val="center"/>
          </w:tcPr>
          <w:p w:rsidR="002D7A52" w:rsidRPr="00746D4C" w:rsidRDefault="00B5074C" w:rsidP="002D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074C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2857" w:type="dxa"/>
            <w:vAlign w:val="center"/>
          </w:tcPr>
          <w:p w:rsidR="002D7A52" w:rsidRPr="00746D4C" w:rsidRDefault="00B5074C" w:rsidP="002D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5074C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  <w:proofErr w:type="spellEnd"/>
          </w:p>
        </w:tc>
        <w:tc>
          <w:tcPr>
            <w:tcW w:w="2392" w:type="dxa"/>
            <w:vAlign w:val="center"/>
          </w:tcPr>
          <w:p w:rsidR="002D7A52" w:rsidRPr="00746D4C" w:rsidRDefault="00B5074C" w:rsidP="00511D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074C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828" w:type="dxa"/>
            <w:vAlign w:val="center"/>
          </w:tcPr>
          <w:p w:rsidR="002D7A52" w:rsidRPr="00355198" w:rsidRDefault="00B5074C" w:rsidP="002D7A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074C">
              <w:rPr>
                <w:rFonts w:ascii="Arial" w:hAnsi="Arial" w:cs="Arial"/>
                <w:color w:val="666699"/>
                <w:sz w:val="18"/>
                <w:szCs w:val="18"/>
              </w:rPr>
              <w:t>56.850000392235%</w:t>
            </w:r>
          </w:p>
        </w:tc>
        <w:tc>
          <w:tcPr>
            <w:tcW w:w="696" w:type="dxa"/>
            <w:vAlign w:val="center"/>
          </w:tcPr>
          <w:p w:rsidR="002D7A52" w:rsidRDefault="002D7A52" w:rsidP="002D7A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2D7A52" w:rsidTr="00511DB0">
        <w:tc>
          <w:tcPr>
            <w:tcW w:w="795" w:type="dxa"/>
            <w:vAlign w:val="center"/>
          </w:tcPr>
          <w:p w:rsidR="002D7A52" w:rsidRPr="00746D4C" w:rsidRDefault="00B5074C" w:rsidP="002D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IPF</w:t>
            </w:r>
          </w:p>
        </w:tc>
        <w:tc>
          <w:tcPr>
            <w:tcW w:w="2857" w:type="dxa"/>
            <w:vAlign w:val="center"/>
          </w:tcPr>
          <w:p w:rsidR="002D7A52" w:rsidRPr="00746D4C" w:rsidRDefault="00B5074C" w:rsidP="002D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074C">
              <w:rPr>
                <w:rFonts w:ascii="Arial" w:hAnsi="Arial" w:cs="Arial"/>
                <w:color w:val="666699"/>
                <w:sz w:val="18"/>
                <w:szCs w:val="18"/>
              </w:rPr>
              <w:t>Investec Property Fund ltd</w:t>
            </w:r>
          </w:p>
        </w:tc>
        <w:tc>
          <w:tcPr>
            <w:tcW w:w="2392" w:type="dxa"/>
            <w:vAlign w:val="center"/>
          </w:tcPr>
          <w:p w:rsidR="002D7A52" w:rsidRPr="00746D4C" w:rsidRDefault="00B5074C" w:rsidP="00511D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074C">
              <w:rPr>
                <w:rFonts w:ascii="Arial" w:hAnsi="Arial" w:cs="Arial"/>
                <w:color w:val="666699"/>
                <w:sz w:val="18"/>
                <w:szCs w:val="18"/>
              </w:rPr>
              <w:t>ZAE000180915</w:t>
            </w:r>
          </w:p>
        </w:tc>
        <w:tc>
          <w:tcPr>
            <w:tcW w:w="1828" w:type="dxa"/>
            <w:vAlign w:val="center"/>
          </w:tcPr>
          <w:p w:rsidR="002D7A52" w:rsidRPr="00355198" w:rsidRDefault="00B5074C" w:rsidP="002D7A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074C">
              <w:rPr>
                <w:rFonts w:ascii="Arial" w:hAnsi="Arial" w:cs="Arial"/>
                <w:color w:val="666699"/>
                <w:sz w:val="18"/>
                <w:szCs w:val="18"/>
              </w:rPr>
              <w:t>67.510000592954%</w:t>
            </w:r>
          </w:p>
        </w:tc>
        <w:tc>
          <w:tcPr>
            <w:tcW w:w="696" w:type="dxa"/>
            <w:vAlign w:val="center"/>
          </w:tcPr>
          <w:p w:rsidR="002D7A52" w:rsidRDefault="002D7A52" w:rsidP="002D7A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2D7A52" w:rsidTr="00511DB0">
        <w:tc>
          <w:tcPr>
            <w:tcW w:w="795" w:type="dxa"/>
            <w:vAlign w:val="center"/>
          </w:tcPr>
          <w:p w:rsidR="002D7A52" w:rsidRPr="00746D4C" w:rsidRDefault="00B5074C" w:rsidP="002D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074C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2857" w:type="dxa"/>
            <w:vAlign w:val="center"/>
          </w:tcPr>
          <w:p w:rsidR="002D7A52" w:rsidRPr="00746D4C" w:rsidRDefault="00B5074C" w:rsidP="002D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5074C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B5074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392" w:type="dxa"/>
            <w:vAlign w:val="center"/>
          </w:tcPr>
          <w:p w:rsidR="002D7A52" w:rsidRPr="00746D4C" w:rsidRDefault="00B5074C" w:rsidP="00511D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074C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28" w:type="dxa"/>
            <w:vAlign w:val="center"/>
          </w:tcPr>
          <w:p w:rsidR="002D7A52" w:rsidRPr="00355198" w:rsidRDefault="00B5074C" w:rsidP="002D7A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074C">
              <w:rPr>
                <w:rFonts w:ascii="Arial" w:hAnsi="Arial" w:cs="Arial"/>
                <w:color w:val="666699"/>
                <w:sz w:val="18"/>
                <w:szCs w:val="18"/>
              </w:rPr>
              <w:t>31.125012853969%</w:t>
            </w:r>
          </w:p>
        </w:tc>
        <w:tc>
          <w:tcPr>
            <w:tcW w:w="696" w:type="dxa"/>
            <w:vAlign w:val="center"/>
          </w:tcPr>
          <w:p w:rsidR="002D7A52" w:rsidRDefault="002D7A52" w:rsidP="002D7A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2D7A52" w:rsidRDefault="002D7A52" w:rsidP="002D7A52">
      <w:pPr>
        <w:pStyle w:val="ICAHeading2"/>
        <w:jc w:val="left"/>
      </w:pPr>
    </w:p>
    <w:p w:rsidR="003772B5" w:rsidRDefault="003772B5" w:rsidP="003772B5">
      <w:pPr>
        <w:pStyle w:val="ICAHeading2"/>
      </w:pPr>
      <w:r w:rsidRPr="00B3099E">
        <w:t>FTSE/JSE Resource 10 (J210</w:t>
      </w:r>
      <w:r w:rsidR="00C26ABD">
        <w:t>; J310; J3EQ</w:t>
      </w:r>
      <w:r w:rsidRPr="00B3099E">
        <w:t>)</w:t>
      </w:r>
    </w:p>
    <w:p w:rsidR="00746D4C" w:rsidRDefault="00746D4C" w:rsidP="00746D4C">
      <w:pPr>
        <w:pStyle w:val="ICAHeading3"/>
      </w:pPr>
      <w:r>
        <w:t>Equities for inclusion to index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79"/>
        <w:gridCol w:w="3008"/>
        <w:gridCol w:w="1770"/>
        <w:gridCol w:w="1217"/>
        <w:gridCol w:w="1828"/>
        <w:gridCol w:w="686"/>
      </w:tblGrid>
      <w:tr w:rsidR="00746D4C" w:rsidTr="00613EF9">
        <w:tc>
          <w:tcPr>
            <w:tcW w:w="830" w:type="dxa"/>
            <w:vAlign w:val="center"/>
          </w:tcPr>
          <w:p w:rsidR="00746D4C" w:rsidRDefault="00746D4C" w:rsidP="00613EF9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746D4C" w:rsidRDefault="00746D4C" w:rsidP="00613EF9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746D4C" w:rsidRDefault="00746D4C" w:rsidP="00613EF9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</w:tcPr>
          <w:p w:rsidR="00746D4C" w:rsidRDefault="00746D4C" w:rsidP="00613EF9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746D4C" w:rsidRDefault="00746D4C" w:rsidP="00613EF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746D4C" w:rsidRDefault="00746D4C" w:rsidP="00613EF9">
            <w:pPr>
              <w:pStyle w:val="ICATableCaption"/>
            </w:pPr>
            <w:r>
              <w:t>Rank</w:t>
            </w:r>
          </w:p>
        </w:tc>
      </w:tr>
      <w:tr w:rsidR="00746D4C" w:rsidTr="00613EF9">
        <w:tc>
          <w:tcPr>
            <w:tcW w:w="830" w:type="dxa"/>
            <w:vAlign w:val="center"/>
          </w:tcPr>
          <w:p w:rsidR="00746D4C" w:rsidRDefault="00746D4C" w:rsidP="00613E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6D4C"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4318" w:type="dxa"/>
            <w:vAlign w:val="center"/>
          </w:tcPr>
          <w:p w:rsidR="00746D4C" w:rsidRDefault="00746D4C" w:rsidP="00613E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6D4C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980" w:type="dxa"/>
            <w:vAlign w:val="center"/>
          </w:tcPr>
          <w:p w:rsidR="00746D4C" w:rsidRDefault="00746D4C" w:rsidP="00613E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6D4C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720" w:type="dxa"/>
          </w:tcPr>
          <w:p w:rsidR="00746D4C" w:rsidRDefault="00590A9F" w:rsidP="00613E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269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681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886</w:t>
            </w:r>
          </w:p>
        </w:tc>
        <w:tc>
          <w:tcPr>
            <w:tcW w:w="720" w:type="dxa"/>
            <w:vAlign w:val="center"/>
          </w:tcPr>
          <w:p w:rsidR="00746D4C" w:rsidRDefault="00590A9F" w:rsidP="00613E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22.379999967814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20" w:type="dxa"/>
            <w:vAlign w:val="center"/>
          </w:tcPr>
          <w:p w:rsidR="00746D4C" w:rsidRDefault="00D43AC5" w:rsidP="00613E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:rsidR="00746D4C" w:rsidRDefault="00746D4C" w:rsidP="00746D4C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4"/>
        <w:gridCol w:w="1835"/>
        <w:gridCol w:w="1828"/>
        <w:gridCol w:w="696"/>
      </w:tblGrid>
      <w:tr w:rsidR="00746D4C" w:rsidTr="00613EF9">
        <w:tc>
          <w:tcPr>
            <w:tcW w:w="830" w:type="dxa"/>
            <w:vAlign w:val="center"/>
          </w:tcPr>
          <w:p w:rsidR="00746D4C" w:rsidRDefault="00746D4C" w:rsidP="00613EF9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746D4C" w:rsidRDefault="00746D4C" w:rsidP="00613EF9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746D4C" w:rsidRDefault="00746D4C" w:rsidP="00613EF9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746D4C" w:rsidRDefault="00746D4C" w:rsidP="00613EF9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746D4C" w:rsidRDefault="00746D4C" w:rsidP="00613EF9">
            <w:pPr>
              <w:pStyle w:val="ICATableCaption"/>
            </w:pPr>
            <w:r>
              <w:t>Rank</w:t>
            </w:r>
          </w:p>
        </w:tc>
      </w:tr>
      <w:tr w:rsidR="00746D4C" w:rsidTr="00613EF9">
        <w:tc>
          <w:tcPr>
            <w:tcW w:w="830" w:type="dxa"/>
            <w:vAlign w:val="center"/>
          </w:tcPr>
          <w:p w:rsidR="00746D4C" w:rsidRDefault="00746D4C" w:rsidP="00613E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6D4C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4318" w:type="dxa"/>
            <w:vAlign w:val="center"/>
          </w:tcPr>
          <w:p w:rsidR="00746D4C" w:rsidRDefault="00746D4C" w:rsidP="00613E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6D4C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980" w:type="dxa"/>
            <w:vAlign w:val="center"/>
          </w:tcPr>
          <w:p w:rsidR="00746D4C" w:rsidRDefault="00746D4C" w:rsidP="00613E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6D4C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720" w:type="dxa"/>
            <w:vAlign w:val="center"/>
          </w:tcPr>
          <w:p w:rsidR="00746D4C" w:rsidRDefault="00355198" w:rsidP="00613E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5198">
              <w:rPr>
                <w:rFonts w:ascii="Arial" w:hAnsi="Arial" w:cs="Arial"/>
                <w:color w:val="666699"/>
                <w:sz w:val="18"/>
                <w:szCs w:val="18"/>
              </w:rPr>
              <w:t>70.74671549267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="00590A9F" w:rsidRPr="00590A9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20" w:type="dxa"/>
            <w:vAlign w:val="center"/>
          </w:tcPr>
          <w:p w:rsidR="00746D4C" w:rsidRDefault="00D43AC5" w:rsidP="00613E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4"/>
        <w:gridCol w:w="1835"/>
        <w:gridCol w:w="1828"/>
        <w:gridCol w:w="696"/>
      </w:tblGrid>
      <w:tr w:rsidR="00C25D52" w:rsidTr="003772B5">
        <w:tc>
          <w:tcPr>
            <w:tcW w:w="830" w:type="dxa"/>
            <w:vAlign w:val="center"/>
          </w:tcPr>
          <w:p w:rsidR="00C25D52" w:rsidRDefault="00C25D52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C25D52" w:rsidRDefault="00C25D52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C25D52" w:rsidRDefault="00C25D52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C25D52" w:rsidRDefault="00C25D52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C25D52" w:rsidRDefault="00C25D52" w:rsidP="003772B5">
            <w:pPr>
              <w:pStyle w:val="ICATableCaption"/>
            </w:pPr>
            <w:r>
              <w:t>Rank</w:t>
            </w:r>
          </w:p>
        </w:tc>
      </w:tr>
      <w:tr w:rsidR="00C25D52" w:rsidTr="00CD086E">
        <w:tc>
          <w:tcPr>
            <w:tcW w:w="830" w:type="dxa"/>
            <w:vAlign w:val="center"/>
          </w:tcPr>
          <w:p w:rsidR="00C25D52" w:rsidRDefault="00590A9F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4318" w:type="dxa"/>
            <w:vAlign w:val="bottom"/>
          </w:tcPr>
          <w:p w:rsidR="00C25D52" w:rsidRPr="00C46338" w:rsidRDefault="00613E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13EF9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613EF9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980" w:type="dxa"/>
          </w:tcPr>
          <w:p w:rsidR="00C25D52" w:rsidRPr="00C46338" w:rsidRDefault="00590A9F" w:rsidP="006561E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720" w:type="dxa"/>
            <w:vAlign w:val="center"/>
          </w:tcPr>
          <w:p w:rsidR="00C25D52" w:rsidRDefault="00590A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15.970738918299%</w:t>
            </w:r>
          </w:p>
        </w:tc>
        <w:tc>
          <w:tcPr>
            <w:tcW w:w="720" w:type="dxa"/>
            <w:vAlign w:val="center"/>
          </w:tcPr>
          <w:p w:rsidR="00C25D52" w:rsidRDefault="00D43AC5" w:rsidP="001F78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C25D52" w:rsidTr="00CD086E">
        <w:tc>
          <w:tcPr>
            <w:tcW w:w="830" w:type="dxa"/>
            <w:vAlign w:val="center"/>
          </w:tcPr>
          <w:p w:rsidR="00C25D52" w:rsidRDefault="00590A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4318" w:type="dxa"/>
            <w:vAlign w:val="bottom"/>
          </w:tcPr>
          <w:p w:rsidR="00C25D52" w:rsidRPr="00C46338" w:rsidRDefault="00613E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13EF9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980" w:type="dxa"/>
          </w:tcPr>
          <w:p w:rsidR="00C25D52" w:rsidRPr="00C46338" w:rsidRDefault="00590A9F" w:rsidP="006561E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720" w:type="dxa"/>
            <w:vAlign w:val="center"/>
          </w:tcPr>
          <w:p w:rsidR="00C25D52" w:rsidRDefault="0035519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73.592002167914</w:t>
            </w:r>
            <w:r w:rsidR="00590A9F" w:rsidRPr="00590A9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20" w:type="dxa"/>
            <w:vAlign w:val="center"/>
          </w:tcPr>
          <w:p w:rsidR="00C25D52" w:rsidRDefault="00D43AC5" w:rsidP="001552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C25D52" w:rsidTr="00CD086E">
        <w:tc>
          <w:tcPr>
            <w:tcW w:w="830" w:type="dxa"/>
            <w:vAlign w:val="center"/>
          </w:tcPr>
          <w:p w:rsidR="00C25D52" w:rsidRDefault="00590A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4318" w:type="dxa"/>
            <w:vAlign w:val="bottom"/>
          </w:tcPr>
          <w:p w:rsidR="00C25D52" w:rsidRPr="00C46338" w:rsidRDefault="00590A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C25D52" w:rsidRPr="00C46338" w:rsidRDefault="00590A9F" w:rsidP="006561E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720" w:type="dxa"/>
            <w:vAlign w:val="center"/>
          </w:tcPr>
          <w:p w:rsidR="00C25D52" w:rsidRDefault="00590A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91.497164060535%</w:t>
            </w:r>
          </w:p>
        </w:tc>
        <w:tc>
          <w:tcPr>
            <w:tcW w:w="720" w:type="dxa"/>
            <w:vAlign w:val="center"/>
          </w:tcPr>
          <w:p w:rsidR="00C25D52" w:rsidRDefault="00D43AC5" w:rsidP="001552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3772B5" w:rsidRDefault="003772B5" w:rsidP="003772B5">
      <w:pPr>
        <w:pStyle w:val="ICAHeading2"/>
      </w:pPr>
      <w:r w:rsidRPr="004D12A9">
        <w:t>FTSE/JSE Industrial 25 (J211</w:t>
      </w:r>
      <w:r w:rsidR="00C26ABD">
        <w:t xml:space="preserve">; </w:t>
      </w:r>
      <w:r w:rsidR="00A66E95">
        <w:t xml:space="preserve">J311; </w:t>
      </w:r>
      <w:r w:rsidR="00C26ABD">
        <w:t>J5EQ</w:t>
      </w:r>
      <w:r w:rsidRPr="004D12A9">
        <w:t>)</w:t>
      </w:r>
    </w:p>
    <w:p w:rsidR="00D43AC5" w:rsidRDefault="00C46338" w:rsidP="00C46338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4"/>
        <w:gridCol w:w="1835"/>
        <w:gridCol w:w="1828"/>
        <w:gridCol w:w="696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C46338" w:rsidTr="00CD086E">
        <w:tc>
          <w:tcPr>
            <w:tcW w:w="830" w:type="dxa"/>
            <w:vAlign w:val="center"/>
          </w:tcPr>
          <w:p w:rsidR="00C46338" w:rsidRPr="00A601C5" w:rsidRDefault="00D43AC5" w:rsidP="00980F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01C5"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  <w:r w:rsidR="00980F57" w:rsidRPr="00A601C5">
              <w:rPr>
                <w:rFonts w:ascii="Arial" w:hAnsi="Arial" w:cs="Arial"/>
                <w:color w:val="666699"/>
                <w:sz w:val="18"/>
                <w:szCs w:val="18"/>
              </w:rPr>
              <w:t>GH</w:t>
            </w:r>
          </w:p>
        </w:tc>
        <w:tc>
          <w:tcPr>
            <w:tcW w:w="4318" w:type="dxa"/>
            <w:vAlign w:val="bottom"/>
          </w:tcPr>
          <w:p w:rsidR="00C46338" w:rsidRPr="00A601C5" w:rsidRDefault="00A601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01C5">
              <w:rPr>
                <w:rFonts w:ascii="Arial" w:hAnsi="Arial" w:cs="Arial"/>
                <w:color w:val="666699"/>
                <w:sz w:val="18"/>
                <w:szCs w:val="18"/>
              </w:rPr>
              <w:t>Distell Group Holdings Ltd</w:t>
            </w:r>
          </w:p>
        </w:tc>
        <w:tc>
          <w:tcPr>
            <w:tcW w:w="1980" w:type="dxa"/>
          </w:tcPr>
          <w:p w:rsidR="00C46338" w:rsidRPr="00A601C5" w:rsidRDefault="00980F5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01C5">
              <w:rPr>
                <w:rFonts w:ascii="Arial" w:hAnsi="Arial" w:cs="Arial"/>
                <w:color w:val="666699"/>
                <w:sz w:val="18"/>
                <w:szCs w:val="18"/>
              </w:rPr>
              <w:t>ZAE000248811</w:t>
            </w:r>
          </w:p>
        </w:tc>
        <w:tc>
          <w:tcPr>
            <w:tcW w:w="720" w:type="dxa"/>
            <w:vAlign w:val="center"/>
          </w:tcPr>
          <w:p w:rsidR="00C46338" w:rsidRPr="00A601C5" w:rsidRDefault="00A601C5" w:rsidP="00A706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01C5">
              <w:rPr>
                <w:rFonts w:ascii="Arial" w:hAnsi="Arial" w:cs="Arial"/>
                <w:color w:val="666699"/>
                <w:sz w:val="18"/>
                <w:szCs w:val="18"/>
              </w:rPr>
              <w:t>67.228453780435%</w:t>
            </w:r>
          </w:p>
        </w:tc>
        <w:tc>
          <w:tcPr>
            <w:tcW w:w="720" w:type="dxa"/>
            <w:vAlign w:val="center"/>
          </w:tcPr>
          <w:p w:rsidR="00C46338" w:rsidRPr="00A601C5" w:rsidRDefault="00D43A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01C5"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C46338" w:rsidTr="00CD086E">
        <w:tc>
          <w:tcPr>
            <w:tcW w:w="830" w:type="dxa"/>
            <w:vAlign w:val="center"/>
          </w:tcPr>
          <w:p w:rsidR="00C46338" w:rsidRDefault="00D43AC5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4318" w:type="dxa"/>
            <w:vAlign w:val="bottom"/>
          </w:tcPr>
          <w:p w:rsidR="00C46338" w:rsidRPr="00C46338" w:rsidRDefault="00D43A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980" w:type="dxa"/>
          </w:tcPr>
          <w:p w:rsidR="00C46338" w:rsidRPr="00C46338" w:rsidRDefault="00D43A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720" w:type="dxa"/>
            <w:vAlign w:val="center"/>
          </w:tcPr>
          <w:p w:rsidR="00C46338" w:rsidRDefault="00D43AC5" w:rsidP="00D43AC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>57.37835521887%</w:t>
            </w:r>
          </w:p>
        </w:tc>
        <w:tc>
          <w:tcPr>
            <w:tcW w:w="720" w:type="dxa"/>
            <w:vAlign w:val="center"/>
          </w:tcPr>
          <w:p w:rsidR="00C46338" w:rsidRDefault="009B380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C46338" w:rsidTr="00CD086E">
        <w:tc>
          <w:tcPr>
            <w:tcW w:w="830" w:type="dxa"/>
            <w:vAlign w:val="center"/>
          </w:tcPr>
          <w:p w:rsidR="00C46338" w:rsidRDefault="00D43A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4318" w:type="dxa"/>
            <w:vAlign w:val="bottom"/>
          </w:tcPr>
          <w:p w:rsidR="00C46338" w:rsidRPr="00C46338" w:rsidRDefault="00D43A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 xml:space="preserve">KAP Industrial </w:t>
            </w:r>
            <w:proofErr w:type="spellStart"/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C46338" w:rsidRPr="00C46338" w:rsidRDefault="00D43A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720" w:type="dxa"/>
            <w:vAlign w:val="center"/>
          </w:tcPr>
          <w:p w:rsidR="00C46338" w:rsidRDefault="00D43AC5" w:rsidP="004D12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>71.190646421445%</w:t>
            </w:r>
          </w:p>
        </w:tc>
        <w:tc>
          <w:tcPr>
            <w:tcW w:w="720" w:type="dxa"/>
            <w:vAlign w:val="center"/>
          </w:tcPr>
          <w:p w:rsidR="00C46338" w:rsidRDefault="009B380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3772B5" w:rsidRPr="005624B0" w:rsidRDefault="003772B5" w:rsidP="003772B5">
      <w:pPr>
        <w:pStyle w:val="ICAHeading2"/>
      </w:pPr>
      <w:r w:rsidRPr="005624B0">
        <w:t>FTSE/JSE Financial 15 (J212</w:t>
      </w:r>
      <w:r w:rsidR="00C26ABD">
        <w:t>; J4EQ</w:t>
      </w:r>
      <w:r w:rsidRPr="005624B0">
        <w:t>)</w:t>
      </w:r>
    </w:p>
    <w:p w:rsidR="009B3802" w:rsidRDefault="009B3802" w:rsidP="009B3802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604"/>
        <w:gridCol w:w="1520"/>
        <w:gridCol w:w="1217"/>
        <w:gridCol w:w="1828"/>
        <w:gridCol w:w="690"/>
      </w:tblGrid>
      <w:tr w:rsidR="009B3802" w:rsidRPr="00D13DB5" w:rsidTr="00436A12">
        <w:tc>
          <w:tcPr>
            <w:tcW w:w="710" w:type="dxa"/>
            <w:vAlign w:val="center"/>
          </w:tcPr>
          <w:p w:rsidR="009B3802" w:rsidRPr="00D13DB5" w:rsidRDefault="009B3802" w:rsidP="00436A12">
            <w:pPr>
              <w:pStyle w:val="ICATableCaption"/>
            </w:pPr>
            <w:r w:rsidRPr="00D13DB5">
              <w:t>Ticker</w:t>
            </w:r>
          </w:p>
        </w:tc>
        <w:tc>
          <w:tcPr>
            <w:tcW w:w="2760" w:type="dxa"/>
            <w:vAlign w:val="center"/>
          </w:tcPr>
          <w:p w:rsidR="009B3802" w:rsidRPr="00D13DB5" w:rsidRDefault="009B3802" w:rsidP="00436A12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25" w:type="dxa"/>
            <w:vAlign w:val="center"/>
          </w:tcPr>
          <w:p w:rsidR="009B3802" w:rsidRPr="00D13DB5" w:rsidRDefault="009B3802" w:rsidP="00436A12">
            <w:pPr>
              <w:pStyle w:val="ICATableCaption"/>
            </w:pPr>
            <w:r w:rsidRPr="00D13DB5">
              <w:t>ISIN</w:t>
            </w:r>
          </w:p>
        </w:tc>
        <w:tc>
          <w:tcPr>
            <w:tcW w:w="1209" w:type="dxa"/>
            <w:vAlign w:val="center"/>
          </w:tcPr>
          <w:p w:rsidR="009B3802" w:rsidRPr="00D13DB5" w:rsidRDefault="009B3802" w:rsidP="00436A12">
            <w:pPr>
              <w:pStyle w:val="ICATableCaption"/>
            </w:pPr>
            <w:r w:rsidRPr="00D13DB5">
              <w:t>SII</w:t>
            </w:r>
          </w:p>
        </w:tc>
        <w:tc>
          <w:tcPr>
            <w:tcW w:w="1668" w:type="dxa"/>
            <w:vAlign w:val="center"/>
          </w:tcPr>
          <w:p w:rsidR="009B3802" w:rsidRPr="00D13DB5" w:rsidRDefault="009B3802" w:rsidP="00436A12">
            <w:pPr>
              <w:pStyle w:val="ICATableCaption"/>
            </w:pPr>
            <w:r w:rsidRPr="00D13DB5">
              <w:t>Free Float</w:t>
            </w:r>
          </w:p>
        </w:tc>
        <w:tc>
          <w:tcPr>
            <w:tcW w:w="696" w:type="dxa"/>
            <w:vAlign w:val="center"/>
          </w:tcPr>
          <w:p w:rsidR="009B3802" w:rsidRPr="00D13DB5" w:rsidRDefault="009B3802" w:rsidP="00436A12">
            <w:pPr>
              <w:pStyle w:val="ICATableCaption"/>
            </w:pPr>
            <w:r w:rsidRPr="00D13DB5">
              <w:t>Rank</w:t>
            </w:r>
          </w:p>
        </w:tc>
      </w:tr>
      <w:tr w:rsidR="009B3802" w:rsidRPr="008C1828" w:rsidTr="00436A12">
        <w:tc>
          <w:tcPr>
            <w:tcW w:w="710" w:type="dxa"/>
            <w:vAlign w:val="center"/>
          </w:tcPr>
          <w:p w:rsidR="009B3802" w:rsidRPr="00D13DB5" w:rsidRDefault="009B3802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760" w:type="dxa"/>
            <w:vAlign w:val="center"/>
          </w:tcPr>
          <w:p w:rsidR="009B3802" w:rsidRPr="00D13DB5" w:rsidRDefault="009B3802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525" w:type="dxa"/>
            <w:vAlign w:val="center"/>
          </w:tcPr>
          <w:p w:rsidR="009B3802" w:rsidRPr="00D13DB5" w:rsidRDefault="009B3802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209" w:type="dxa"/>
            <w:vAlign w:val="center"/>
          </w:tcPr>
          <w:p w:rsidR="009B3802" w:rsidRPr="00D13DB5" w:rsidRDefault="009B3802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231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449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404</w:t>
            </w:r>
          </w:p>
        </w:tc>
        <w:tc>
          <w:tcPr>
            <w:tcW w:w="1668" w:type="dxa"/>
            <w:vAlign w:val="center"/>
          </w:tcPr>
          <w:p w:rsidR="009B3802" w:rsidRPr="00D13DB5" w:rsidRDefault="009B3802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63.277006321433%</w:t>
            </w:r>
          </w:p>
        </w:tc>
        <w:tc>
          <w:tcPr>
            <w:tcW w:w="696" w:type="dxa"/>
            <w:vAlign w:val="center"/>
          </w:tcPr>
          <w:p w:rsidR="009B3802" w:rsidRPr="00D13DB5" w:rsidRDefault="009B3802" w:rsidP="009B3802">
            <w:pPr>
              <w:pStyle w:val="ICATableText"/>
              <w:jc w:val="right"/>
            </w:pPr>
            <w:r>
              <w:t>15</w:t>
            </w:r>
          </w:p>
        </w:tc>
      </w:tr>
    </w:tbl>
    <w:p w:rsidR="009B3802" w:rsidRPr="00D13DB5" w:rsidRDefault="009B3802" w:rsidP="009B3802">
      <w:pPr>
        <w:pStyle w:val="ICAHeading3"/>
      </w:pPr>
      <w:r w:rsidRPr="00D13DB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4"/>
        <w:gridCol w:w="1835"/>
        <w:gridCol w:w="1828"/>
        <w:gridCol w:w="696"/>
      </w:tblGrid>
      <w:tr w:rsidR="009B3802" w:rsidRPr="00D13DB5" w:rsidTr="00436A12">
        <w:tc>
          <w:tcPr>
            <w:tcW w:w="830" w:type="dxa"/>
            <w:vAlign w:val="center"/>
          </w:tcPr>
          <w:p w:rsidR="009B3802" w:rsidRPr="00D13DB5" w:rsidRDefault="009B3802" w:rsidP="00436A12">
            <w:pPr>
              <w:pStyle w:val="ICATableCaption"/>
            </w:pPr>
            <w:r w:rsidRPr="00D13DB5">
              <w:t>Ticker</w:t>
            </w:r>
          </w:p>
        </w:tc>
        <w:tc>
          <w:tcPr>
            <w:tcW w:w="4318" w:type="dxa"/>
            <w:vAlign w:val="center"/>
          </w:tcPr>
          <w:p w:rsidR="009B3802" w:rsidRPr="00D13DB5" w:rsidRDefault="009B3802" w:rsidP="00436A12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980" w:type="dxa"/>
            <w:vAlign w:val="center"/>
          </w:tcPr>
          <w:p w:rsidR="009B3802" w:rsidRPr="00D13DB5" w:rsidRDefault="009B3802" w:rsidP="00436A12">
            <w:pPr>
              <w:pStyle w:val="ICATableCaption"/>
            </w:pPr>
            <w:r w:rsidRPr="00D13DB5">
              <w:t>ISIN</w:t>
            </w:r>
          </w:p>
        </w:tc>
        <w:tc>
          <w:tcPr>
            <w:tcW w:w="720" w:type="dxa"/>
            <w:vAlign w:val="center"/>
          </w:tcPr>
          <w:p w:rsidR="009B3802" w:rsidRPr="00D13DB5" w:rsidRDefault="009B3802" w:rsidP="00436A12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20" w:type="dxa"/>
            <w:vAlign w:val="center"/>
          </w:tcPr>
          <w:p w:rsidR="009B3802" w:rsidRPr="00D13DB5" w:rsidRDefault="009B3802" w:rsidP="00436A12">
            <w:pPr>
              <w:pStyle w:val="ICATableCaption"/>
            </w:pPr>
            <w:r w:rsidRPr="00D13DB5">
              <w:t>Rank</w:t>
            </w:r>
          </w:p>
        </w:tc>
      </w:tr>
      <w:tr w:rsidR="009B3802" w:rsidTr="00436A12">
        <w:tc>
          <w:tcPr>
            <w:tcW w:w="830" w:type="dxa"/>
            <w:vAlign w:val="center"/>
          </w:tcPr>
          <w:p w:rsidR="009B3802" w:rsidRPr="00D13DB5" w:rsidRDefault="009B3802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4318" w:type="dxa"/>
            <w:vAlign w:val="center"/>
          </w:tcPr>
          <w:p w:rsidR="009B3802" w:rsidRPr="00D13DB5" w:rsidRDefault="009B3802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980" w:type="dxa"/>
            <w:vAlign w:val="center"/>
          </w:tcPr>
          <w:p w:rsidR="009B3802" w:rsidRPr="00D13DB5" w:rsidRDefault="009B3802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720" w:type="dxa"/>
            <w:vAlign w:val="center"/>
          </w:tcPr>
          <w:p w:rsidR="009B3802" w:rsidRPr="00D13DB5" w:rsidRDefault="009B3802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80.905390093338%</w:t>
            </w:r>
          </w:p>
        </w:tc>
        <w:tc>
          <w:tcPr>
            <w:tcW w:w="720" w:type="dxa"/>
            <w:vAlign w:val="center"/>
          </w:tcPr>
          <w:p w:rsidR="009B3802" w:rsidRPr="00D13DB5" w:rsidRDefault="009B3802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9B3802" w:rsidTr="00436A12">
        <w:tc>
          <w:tcPr>
            <w:tcW w:w="830" w:type="dxa"/>
            <w:vAlign w:val="center"/>
          </w:tcPr>
          <w:p w:rsidR="009B3802" w:rsidRPr="00D13DB5" w:rsidRDefault="009B3802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4318" w:type="dxa"/>
            <w:vAlign w:val="center"/>
          </w:tcPr>
          <w:p w:rsidR="009B3802" w:rsidRPr="00D13DB5" w:rsidRDefault="009B3802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980" w:type="dxa"/>
            <w:vAlign w:val="center"/>
          </w:tcPr>
          <w:p w:rsidR="009B3802" w:rsidRPr="00D13DB5" w:rsidRDefault="009B3802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720" w:type="dxa"/>
            <w:vAlign w:val="center"/>
          </w:tcPr>
          <w:p w:rsidR="009B3802" w:rsidRPr="00D13DB5" w:rsidRDefault="009B3802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96.799999975288%</w:t>
            </w:r>
          </w:p>
        </w:tc>
        <w:tc>
          <w:tcPr>
            <w:tcW w:w="720" w:type="dxa"/>
            <w:vAlign w:val="center"/>
          </w:tcPr>
          <w:p w:rsidR="009B3802" w:rsidRPr="00D13DB5" w:rsidRDefault="009B3802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11"/>
        <w:gridCol w:w="1837"/>
        <w:gridCol w:w="1828"/>
        <w:gridCol w:w="696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696773" w:rsidTr="00436A12">
        <w:tc>
          <w:tcPr>
            <w:tcW w:w="830" w:type="dxa"/>
          </w:tcPr>
          <w:p w:rsidR="00696773" w:rsidRPr="00696773" w:rsidRDefault="00696773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4318" w:type="dxa"/>
          </w:tcPr>
          <w:p w:rsidR="00696773" w:rsidRPr="00696773" w:rsidRDefault="00696773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980" w:type="dxa"/>
          </w:tcPr>
          <w:p w:rsidR="00696773" w:rsidRPr="00696773" w:rsidRDefault="00696773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720" w:type="dxa"/>
            <w:vAlign w:val="center"/>
          </w:tcPr>
          <w:p w:rsidR="00696773" w:rsidRDefault="00696773" w:rsidP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>64.590000003417%</w:t>
            </w:r>
          </w:p>
        </w:tc>
        <w:tc>
          <w:tcPr>
            <w:tcW w:w="720" w:type="dxa"/>
            <w:vAlign w:val="center"/>
          </w:tcPr>
          <w:p w:rsidR="00696773" w:rsidRDefault="00696773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696773" w:rsidTr="00436A12">
        <w:tc>
          <w:tcPr>
            <w:tcW w:w="830" w:type="dxa"/>
          </w:tcPr>
          <w:p w:rsidR="00696773" w:rsidRPr="00696773" w:rsidRDefault="00696773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4318" w:type="dxa"/>
          </w:tcPr>
          <w:p w:rsidR="00696773" w:rsidRPr="00696773" w:rsidRDefault="00696773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696773" w:rsidRPr="00696773" w:rsidRDefault="00696773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720" w:type="dxa"/>
            <w:vAlign w:val="center"/>
          </w:tcPr>
          <w:p w:rsidR="00696773" w:rsidRDefault="00696773" w:rsidP="005624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>45.815035907546%</w:t>
            </w:r>
          </w:p>
        </w:tc>
        <w:tc>
          <w:tcPr>
            <w:tcW w:w="720" w:type="dxa"/>
            <w:vAlign w:val="center"/>
          </w:tcPr>
          <w:p w:rsidR="00696773" w:rsidRDefault="00696773" w:rsidP="00F31B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696773" w:rsidTr="00436A12">
        <w:tc>
          <w:tcPr>
            <w:tcW w:w="830" w:type="dxa"/>
          </w:tcPr>
          <w:p w:rsidR="00696773" w:rsidRPr="00696773" w:rsidRDefault="00696773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4318" w:type="dxa"/>
          </w:tcPr>
          <w:p w:rsidR="00696773" w:rsidRPr="00696773" w:rsidRDefault="00696773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 xml:space="preserve">Hyprop </w:t>
            </w:r>
            <w:proofErr w:type="spellStart"/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696773" w:rsidRPr="00696773" w:rsidRDefault="00696773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720" w:type="dxa"/>
            <w:vAlign w:val="center"/>
          </w:tcPr>
          <w:p w:rsidR="00696773" w:rsidRDefault="00696773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96773">
              <w:rPr>
                <w:rFonts w:ascii="Arial" w:hAnsi="Arial" w:cs="Arial"/>
                <w:color w:val="666699"/>
                <w:sz w:val="18"/>
                <w:szCs w:val="18"/>
              </w:rPr>
              <w:t>98.070000062057%</w:t>
            </w:r>
          </w:p>
        </w:tc>
        <w:tc>
          <w:tcPr>
            <w:tcW w:w="720" w:type="dxa"/>
            <w:vAlign w:val="center"/>
          </w:tcPr>
          <w:p w:rsidR="00696773" w:rsidRDefault="00696773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3772B5" w:rsidRDefault="003772B5" w:rsidP="003772B5">
      <w:pPr>
        <w:pStyle w:val="ICAHeading2"/>
      </w:pPr>
      <w:r w:rsidRPr="00B36FFB">
        <w:lastRenderedPageBreak/>
        <w:t>FTSE/JSE Financial and Industrial 30 (J213)</w:t>
      </w:r>
    </w:p>
    <w:p w:rsidR="00741B46" w:rsidRDefault="00741B46" w:rsidP="00741B46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463"/>
        <w:gridCol w:w="1515"/>
        <w:gridCol w:w="1368"/>
        <w:gridCol w:w="1828"/>
        <w:gridCol w:w="685"/>
      </w:tblGrid>
      <w:tr w:rsidR="00741B46" w:rsidRPr="00D13DB5" w:rsidTr="00436A12">
        <w:tc>
          <w:tcPr>
            <w:tcW w:w="710" w:type="dxa"/>
            <w:vAlign w:val="center"/>
          </w:tcPr>
          <w:p w:rsidR="00741B46" w:rsidRPr="00D13DB5" w:rsidRDefault="00741B46" w:rsidP="00436A12">
            <w:pPr>
              <w:pStyle w:val="ICATableCaption"/>
            </w:pPr>
            <w:r w:rsidRPr="00D13DB5">
              <w:t>Ticker</w:t>
            </w:r>
          </w:p>
        </w:tc>
        <w:tc>
          <w:tcPr>
            <w:tcW w:w="2760" w:type="dxa"/>
            <w:vAlign w:val="center"/>
          </w:tcPr>
          <w:p w:rsidR="00741B46" w:rsidRPr="00D13DB5" w:rsidRDefault="00741B46" w:rsidP="00436A12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25" w:type="dxa"/>
            <w:vAlign w:val="center"/>
          </w:tcPr>
          <w:p w:rsidR="00741B46" w:rsidRPr="00D13DB5" w:rsidRDefault="00741B46" w:rsidP="00436A12">
            <w:pPr>
              <w:pStyle w:val="ICATableCaption"/>
            </w:pPr>
            <w:r w:rsidRPr="00D13DB5">
              <w:t>ISIN</w:t>
            </w:r>
          </w:p>
        </w:tc>
        <w:tc>
          <w:tcPr>
            <w:tcW w:w="1209" w:type="dxa"/>
            <w:vAlign w:val="center"/>
          </w:tcPr>
          <w:p w:rsidR="00741B46" w:rsidRPr="00D13DB5" w:rsidRDefault="00741B46" w:rsidP="00436A12">
            <w:pPr>
              <w:pStyle w:val="ICATableCaption"/>
            </w:pPr>
            <w:r w:rsidRPr="00D13DB5">
              <w:t>SII</w:t>
            </w:r>
          </w:p>
        </w:tc>
        <w:tc>
          <w:tcPr>
            <w:tcW w:w="1668" w:type="dxa"/>
            <w:vAlign w:val="center"/>
          </w:tcPr>
          <w:p w:rsidR="00741B46" w:rsidRPr="00D13DB5" w:rsidRDefault="00741B46" w:rsidP="00436A12">
            <w:pPr>
              <w:pStyle w:val="ICATableCaption"/>
            </w:pPr>
            <w:r w:rsidRPr="00D13DB5">
              <w:t>Free Float</w:t>
            </w:r>
          </w:p>
        </w:tc>
        <w:tc>
          <w:tcPr>
            <w:tcW w:w="696" w:type="dxa"/>
            <w:vAlign w:val="center"/>
          </w:tcPr>
          <w:p w:rsidR="00741B46" w:rsidRPr="00D13DB5" w:rsidRDefault="00741B46" w:rsidP="00436A12">
            <w:pPr>
              <w:pStyle w:val="ICATableCaption"/>
            </w:pPr>
            <w:r w:rsidRPr="00D13DB5">
              <w:t>Rank</w:t>
            </w:r>
          </w:p>
        </w:tc>
      </w:tr>
      <w:tr w:rsidR="00741B46" w:rsidRPr="008C1828" w:rsidTr="00436A12">
        <w:tc>
          <w:tcPr>
            <w:tcW w:w="710" w:type="dxa"/>
            <w:vAlign w:val="center"/>
          </w:tcPr>
          <w:p w:rsidR="00741B46" w:rsidRPr="00D13DB5" w:rsidRDefault="00741B46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B46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2760" w:type="dxa"/>
            <w:vAlign w:val="center"/>
          </w:tcPr>
          <w:p w:rsidR="00741B46" w:rsidRPr="00D13DB5" w:rsidRDefault="00741B46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41B46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741B46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525" w:type="dxa"/>
            <w:vAlign w:val="center"/>
          </w:tcPr>
          <w:p w:rsidR="00741B46" w:rsidRPr="00D13DB5" w:rsidRDefault="00741B46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B46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209" w:type="dxa"/>
            <w:vAlign w:val="center"/>
          </w:tcPr>
          <w:p w:rsidR="00741B46" w:rsidRPr="00D13DB5" w:rsidRDefault="002D39A2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9A2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D39A2">
              <w:rPr>
                <w:rFonts w:ascii="Arial" w:hAnsi="Arial" w:cs="Arial"/>
                <w:color w:val="666699"/>
                <w:sz w:val="18"/>
                <w:szCs w:val="18"/>
              </w:rPr>
              <w:t>470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D39A2">
              <w:rPr>
                <w:rFonts w:ascii="Arial" w:hAnsi="Arial" w:cs="Arial"/>
                <w:color w:val="666699"/>
                <w:sz w:val="18"/>
                <w:szCs w:val="18"/>
              </w:rPr>
              <w:t>682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D39A2">
              <w:rPr>
                <w:rFonts w:ascii="Arial" w:hAnsi="Arial" w:cs="Arial"/>
                <w:color w:val="666699"/>
                <w:sz w:val="18"/>
                <w:szCs w:val="18"/>
              </w:rPr>
              <w:t>370</w:t>
            </w:r>
          </w:p>
        </w:tc>
        <w:tc>
          <w:tcPr>
            <w:tcW w:w="1668" w:type="dxa"/>
            <w:vAlign w:val="center"/>
          </w:tcPr>
          <w:p w:rsidR="00741B46" w:rsidRPr="00D13DB5" w:rsidRDefault="00D45E34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99.220000033046%</w:t>
            </w:r>
          </w:p>
        </w:tc>
        <w:tc>
          <w:tcPr>
            <w:tcW w:w="696" w:type="dxa"/>
            <w:vAlign w:val="center"/>
          </w:tcPr>
          <w:p w:rsidR="00741B46" w:rsidRPr="00D13DB5" w:rsidRDefault="00741B46" w:rsidP="00436A12">
            <w:pPr>
              <w:pStyle w:val="ICATableText"/>
              <w:jc w:val="right"/>
            </w:pPr>
            <w:r>
              <w:t>28</w:t>
            </w:r>
          </w:p>
        </w:tc>
      </w:tr>
    </w:tbl>
    <w:p w:rsidR="00741B46" w:rsidRPr="00D13DB5" w:rsidRDefault="00741B46" w:rsidP="00741B46">
      <w:pPr>
        <w:pStyle w:val="ICAHeading3"/>
      </w:pPr>
      <w:r w:rsidRPr="00D13DB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4"/>
        <w:gridCol w:w="1835"/>
        <w:gridCol w:w="1828"/>
        <w:gridCol w:w="696"/>
      </w:tblGrid>
      <w:tr w:rsidR="00741B46" w:rsidRPr="00D13DB5" w:rsidTr="00741B46">
        <w:tc>
          <w:tcPr>
            <w:tcW w:w="795" w:type="dxa"/>
            <w:vAlign w:val="center"/>
          </w:tcPr>
          <w:p w:rsidR="00741B46" w:rsidRPr="00D13DB5" w:rsidRDefault="00741B46" w:rsidP="00436A12">
            <w:pPr>
              <w:pStyle w:val="ICATableCaption"/>
            </w:pPr>
            <w:r w:rsidRPr="00D13DB5">
              <w:t>Ticker</w:t>
            </w:r>
          </w:p>
        </w:tc>
        <w:tc>
          <w:tcPr>
            <w:tcW w:w="3414" w:type="dxa"/>
            <w:vAlign w:val="center"/>
          </w:tcPr>
          <w:p w:rsidR="00741B46" w:rsidRPr="00D13DB5" w:rsidRDefault="00741B46" w:rsidP="00436A12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835" w:type="dxa"/>
            <w:vAlign w:val="center"/>
          </w:tcPr>
          <w:p w:rsidR="00741B46" w:rsidRPr="00D13DB5" w:rsidRDefault="00741B46" w:rsidP="00436A12">
            <w:pPr>
              <w:pStyle w:val="ICATableCaption"/>
            </w:pPr>
            <w:r w:rsidRPr="00D13DB5">
              <w:t>ISIN</w:t>
            </w:r>
          </w:p>
        </w:tc>
        <w:tc>
          <w:tcPr>
            <w:tcW w:w="1828" w:type="dxa"/>
            <w:vAlign w:val="center"/>
          </w:tcPr>
          <w:p w:rsidR="00741B46" w:rsidRPr="00D13DB5" w:rsidRDefault="00741B46" w:rsidP="00436A12">
            <w:pPr>
              <w:pStyle w:val="ICATableCaption"/>
            </w:pPr>
            <w:r w:rsidRPr="00D13DB5">
              <w:t>Free Float</w:t>
            </w:r>
          </w:p>
        </w:tc>
        <w:tc>
          <w:tcPr>
            <w:tcW w:w="696" w:type="dxa"/>
            <w:vAlign w:val="center"/>
          </w:tcPr>
          <w:p w:rsidR="00741B46" w:rsidRPr="00D13DB5" w:rsidRDefault="00741B46" w:rsidP="00436A12">
            <w:pPr>
              <w:pStyle w:val="ICATableCaption"/>
            </w:pPr>
            <w:r w:rsidRPr="00D13DB5">
              <w:t>Rank</w:t>
            </w:r>
          </w:p>
        </w:tc>
      </w:tr>
      <w:tr w:rsidR="00741B46" w:rsidRPr="00D13DB5" w:rsidTr="00741B46">
        <w:tc>
          <w:tcPr>
            <w:tcW w:w="795" w:type="dxa"/>
            <w:vAlign w:val="center"/>
          </w:tcPr>
          <w:p w:rsidR="00741B46" w:rsidRPr="00741B46" w:rsidRDefault="00741B46" w:rsidP="00436A12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IPL</w:t>
            </w:r>
          </w:p>
        </w:tc>
        <w:tc>
          <w:tcPr>
            <w:tcW w:w="3414" w:type="dxa"/>
            <w:vAlign w:val="center"/>
          </w:tcPr>
          <w:p w:rsidR="00741B46" w:rsidRPr="00741B46" w:rsidRDefault="00741B46" w:rsidP="00436A12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Imperial Holdings Ltd</w:t>
            </w:r>
          </w:p>
        </w:tc>
        <w:tc>
          <w:tcPr>
            <w:tcW w:w="1835" w:type="dxa"/>
            <w:vAlign w:val="center"/>
          </w:tcPr>
          <w:p w:rsidR="00741B46" w:rsidRPr="00741B46" w:rsidRDefault="00741B46" w:rsidP="00436A12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ZAE000067211</w:t>
            </w:r>
          </w:p>
        </w:tc>
        <w:tc>
          <w:tcPr>
            <w:tcW w:w="1828" w:type="dxa"/>
            <w:vAlign w:val="center"/>
          </w:tcPr>
          <w:p w:rsidR="00741B46" w:rsidRPr="00741B46" w:rsidRDefault="00D45E34" w:rsidP="00436A12">
            <w:pPr>
              <w:pStyle w:val="ICATableCaption"/>
              <w:rPr>
                <w:i w:val="0"/>
              </w:rPr>
            </w:pPr>
            <w:r w:rsidRPr="00D45E34">
              <w:rPr>
                <w:i w:val="0"/>
              </w:rPr>
              <w:t>79.292758662198%</w:t>
            </w:r>
          </w:p>
        </w:tc>
        <w:tc>
          <w:tcPr>
            <w:tcW w:w="696" w:type="dxa"/>
            <w:vAlign w:val="center"/>
          </w:tcPr>
          <w:p w:rsidR="00741B46" w:rsidRPr="00741B46" w:rsidRDefault="00741B46" w:rsidP="00741B46">
            <w:pPr>
              <w:pStyle w:val="ICATableCaption"/>
              <w:jc w:val="right"/>
              <w:rPr>
                <w:i w:val="0"/>
              </w:rPr>
            </w:pPr>
            <w:r>
              <w:rPr>
                <w:i w:val="0"/>
              </w:rPr>
              <w:t>37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385"/>
        <w:gridCol w:w="1865"/>
        <w:gridCol w:w="1828"/>
        <w:gridCol w:w="696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741B46" w:rsidTr="00436A12">
        <w:tc>
          <w:tcPr>
            <w:tcW w:w="830" w:type="dxa"/>
          </w:tcPr>
          <w:p w:rsidR="00741B46" w:rsidRPr="00741B46" w:rsidRDefault="00741B46" w:rsidP="00741B46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NRP</w:t>
            </w:r>
          </w:p>
        </w:tc>
        <w:tc>
          <w:tcPr>
            <w:tcW w:w="4318" w:type="dxa"/>
          </w:tcPr>
          <w:p w:rsidR="00741B46" w:rsidRPr="00741B46" w:rsidRDefault="00741B46" w:rsidP="00741B46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NEPI Rockcastle Plc</w:t>
            </w:r>
          </w:p>
        </w:tc>
        <w:tc>
          <w:tcPr>
            <w:tcW w:w="1980" w:type="dxa"/>
          </w:tcPr>
          <w:p w:rsidR="00741B46" w:rsidRPr="00741B46" w:rsidRDefault="00741B46" w:rsidP="00741B46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IM00BDD7WV31</w:t>
            </w:r>
          </w:p>
        </w:tc>
        <w:tc>
          <w:tcPr>
            <w:tcW w:w="720" w:type="dxa"/>
            <w:vAlign w:val="center"/>
          </w:tcPr>
          <w:p w:rsidR="00741B46" w:rsidRPr="00741B46" w:rsidRDefault="00741B46" w:rsidP="00741B46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58.868533559184%</w:t>
            </w:r>
          </w:p>
        </w:tc>
        <w:tc>
          <w:tcPr>
            <w:tcW w:w="720" w:type="dxa"/>
            <w:vAlign w:val="center"/>
          </w:tcPr>
          <w:p w:rsidR="00741B46" w:rsidRPr="00741B46" w:rsidRDefault="00741B46" w:rsidP="00741B46">
            <w:pPr>
              <w:pStyle w:val="ICATableCaption"/>
              <w:jc w:val="right"/>
              <w:rPr>
                <w:i w:val="0"/>
              </w:rPr>
            </w:pPr>
            <w:r>
              <w:rPr>
                <w:i w:val="0"/>
              </w:rPr>
              <w:t>29</w:t>
            </w:r>
          </w:p>
        </w:tc>
      </w:tr>
      <w:tr w:rsidR="00741B46" w:rsidTr="00436A12">
        <w:tc>
          <w:tcPr>
            <w:tcW w:w="830" w:type="dxa"/>
          </w:tcPr>
          <w:p w:rsidR="00741B46" w:rsidRPr="00741B46" w:rsidRDefault="00741B46" w:rsidP="00741B46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MEI</w:t>
            </w:r>
          </w:p>
        </w:tc>
        <w:tc>
          <w:tcPr>
            <w:tcW w:w="4318" w:type="dxa"/>
          </w:tcPr>
          <w:p w:rsidR="00741B46" w:rsidRPr="00741B46" w:rsidRDefault="00741B46" w:rsidP="00741B46">
            <w:pPr>
              <w:pStyle w:val="ICATableCaption"/>
              <w:rPr>
                <w:i w:val="0"/>
              </w:rPr>
            </w:pPr>
            <w:proofErr w:type="spellStart"/>
            <w:r w:rsidRPr="00741B46">
              <w:rPr>
                <w:i w:val="0"/>
              </w:rPr>
              <w:t>Mediclinic</w:t>
            </w:r>
            <w:proofErr w:type="spellEnd"/>
            <w:r w:rsidRPr="00741B46">
              <w:rPr>
                <w:i w:val="0"/>
              </w:rPr>
              <w:t xml:space="preserve"> </w:t>
            </w:r>
            <w:proofErr w:type="spellStart"/>
            <w:r w:rsidRPr="00741B46">
              <w:rPr>
                <w:i w:val="0"/>
              </w:rPr>
              <w:t>Int</w:t>
            </w:r>
            <w:proofErr w:type="spellEnd"/>
            <w:r w:rsidRPr="00741B46">
              <w:rPr>
                <w:i w:val="0"/>
              </w:rPr>
              <w:t xml:space="preserve"> plc</w:t>
            </w:r>
          </w:p>
        </w:tc>
        <w:tc>
          <w:tcPr>
            <w:tcW w:w="1980" w:type="dxa"/>
          </w:tcPr>
          <w:p w:rsidR="00741B46" w:rsidRPr="00741B46" w:rsidRDefault="00741B46" w:rsidP="00741B46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GB00B8HX8Z88</w:t>
            </w:r>
          </w:p>
        </w:tc>
        <w:tc>
          <w:tcPr>
            <w:tcW w:w="720" w:type="dxa"/>
            <w:vAlign w:val="center"/>
          </w:tcPr>
          <w:p w:rsidR="00741B46" w:rsidRPr="00741B46" w:rsidRDefault="00741B46" w:rsidP="00741B46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50.619999915632%</w:t>
            </w:r>
          </w:p>
        </w:tc>
        <w:tc>
          <w:tcPr>
            <w:tcW w:w="720" w:type="dxa"/>
            <w:vAlign w:val="center"/>
          </w:tcPr>
          <w:p w:rsidR="00741B46" w:rsidRPr="00741B46" w:rsidRDefault="00741B46" w:rsidP="00741B46">
            <w:pPr>
              <w:pStyle w:val="ICATableCaption"/>
              <w:jc w:val="right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</w:tr>
      <w:tr w:rsidR="00741B46" w:rsidTr="00436A12">
        <w:tc>
          <w:tcPr>
            <w:tcW w:w="830" w:type="dxa"/>
          </w:tcPr>
          <w:p w:rsidR="00741B46" w:rsidRPr="00741B46" w:rsidRDefault="00741B46" w:rsidP="00741B46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LHC</w:t>
            </w:r>
          </w:p>
        </w:tc>
        <w:tc>
          <w:tcPr>
            <w:tcW w:w="4318" w:type="dxa"/>
          </w:tcPr>
          <w:p w:rsidR="00741B46" w:rsidRPr="00741B46" w:rsidRDefault="00741B46" w:rsidP="00741B46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 xml:space="preserve">Life </w:t>
            </w:r>
            <w:proofErr w:type="spellStart"/>
            <w:r w:rsidRPr="00741B46">
              <w:rPr>
                <w:i w:val="0"/>
              </w:rPr>
              <w:t>Healthc</w:t>
            </w:r>
            <w:proofErr w:type="spellEnd"/>
            <w:r w:rsidRPr="00741B46">
              <w:rPr>
                <w:i w:val="0"/>
              </w:rPr>
              <w:t xml:space="preserve"> Grp </w:t>
            </w:r>
            <w:proofErr w:type="spellStart"/>
            <w:r w:rsidRPr="00741B46">
              <w:rPr>
                <w:i w:val="0"/>
              </w:rPr>
              <w:t>Hldgs</w:t>
            </w:r>
            <w:proofErr w:type="spellEnd"/>
            <w:r w:rsidRPr="00741B46">
              <w:rPr>
                <w:i w:val="0"/>
              </w:rPr>
              <w:t xml:space="preserve"> Ltd</w:t>
            </w:r>
          </w:p>
        </w:tc>
        <w:tc>
          <w:tcPr>
            <w:tcW w:w="1980" w:type="dxa"/>
          </w:tcPr>
          <w:p w:rsidR="00741B46" w:rsidRPr="00741B46" w:rsidRDefault="00741B46" w:rsidP="00741B46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ZAE000145892</w:t>
            </w:r>
          </w:p>
        </w:tc>
        <w:tc>
          <w:tcPr>
            <w:tcW w:w="720" w:type="dxa"/>
            <w:vAlign w:val="center"/>
          </w:tcPr>
          <w:p w:rsidR="00741B46" w:rsidRPr="00741B46" w:rsidRDefault="00741B46" w:rsidP="00741B46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94.390000004802%</w:t>
            </w:r>
          </w:p>
        </w:tc>
        <w:tc>
          <w:tcPr>
            <w:tcW w:w="720" w:type="dxa"/>
            <w:vAlign w:val="center"/>
          </w:tcPr>
          <w:p w:rsidR="00741B46" w:rsidRPr="00741B46" w:rsidRDefault="00741B46" w:rsidP="00741B46">
            <w:pPr>
              <w:pStyle w:val="ICATableCaption"/>
              <w:jc w:val="right"/>
              <w:rPr>
                <w:i w:val="0"/>
              </w:rPr>
            </w:pPr>
            <w:r>
              <w:rPr>
                <w:i w:val="0"/>
              </w:rPr>
              <w:t>31</w:t>
            </w:r>
          </w:p>
        </w:tc>
      </w:tr>
    </w:tbl>
    <w:p w:rsidR="003772B5" w:rsidRPr="00306688" w:rsidRDefault="003772B5" w:rsidP="003772B5">
      <w:pPr>
        <w:pStyle w:val="ICAHeading2"/>
      </w:pPr>
      <w:r w:rsidRPr="00306688">
        <w:t>FTSE/JSE Alternative Exchange Index (J232)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478"/>
        <w:gridCol w:w="1579"/>
        <w:gridCol w:w="1388"/>
        <w:gridCol w:w="1728"/>
        <w:gridCol w:w="686"/>
      </w:tblGrid>
      <w:tr w:rsidR="003772B5" w:rsidTr="00B15F88">
        <w:tc>
          <w:tcPr>
            <w:tcW w:w="71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31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6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9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71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1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EA2A09" w:rsidTr="00CD086E">
        <w:tc>
          <w:tcPr>
            <w:tcW w:w="711" w:type="dxa"/>
            <w:vAlign w:val="center"/>
          </w:tcPr>
          <w:p w:rsidR="00EA2A09" w:rsidRDefault="00465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APH</w:t>
            </w:r>
          </w:p>
        </w:tc>
        <w:tc>
          <w:tcPr>
            <w:tcW w:w="3315" w:type="dxa"/>
            <w:vAlign w:val="bottom"/>
          </w:tcPr>
          <w:p w:rsidR="00EA2A09" w:rsidRPr="00EA2A09" w:rsidRDefault="00465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>Alphamin</w:t>
            </w:r>
            <w:proofErr w:type="spellEnd"/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Corp</w:t>
            </w:r>
          </w:p>
        </w:tc>
        <w:tc>
          <w:tcPr>
            <w:tcW w:w="1617" w:type="dxa"/>
          </w:tcPr>
          <w:p w:rsidR="00EA2A09" w:rsidRPr="00EA2A09" w:rsidRDefault="00465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>MU0456S00006</w:t>
            </w:r>
          </w:p>
        </w:tc>
        <w:tc>
          <w:tcPr>
            <w:tcW w:w="1494" w:type="dxa"/>
            <w:vAlign w:val="bottom"/>
          </w:tcPr>
          <w:p w:rsidR="00EA2A09" w:rsidRPr="00EA2A09" w:rsidRDefault="00465A93" w:rsidP="00224B8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>692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>044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>606</w:t>
            </w:r>
          </w:p>
        </w:tc>
        <w:tc>
          <w:tcPr>
            <w:tcW w:w="715" w:type="dxa"/>
            <w:vAlign w:val="bottom"/>
          </w:tcPr>
          <w:p w:rsidR="00EA2A09" w:rsidRPr="00EA2A09" w:rsidRDefault="00465A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>1.380935166675%</w:t>
            </w:r>
          </w:p>
        </w:tc>
        <w:tc>
          <w:tcPr>
            <w:tcW w:w="716" w:type="dxa"/>
            <w:vAlign w:val="center"/>
          </w:tcPr>
          <w:p w:rsidR="00EA2A09" w:rsidRDefault="00465A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:rsidR="003772B5" w:rsidRDefault="003772B5" w:rsidP="003772B5">
      <w:pPr>
        <w:pStyle w:val="ICAHeading2"/>
      </w:pPr>
      <w:r w:rsidRPr="00306688">
        <w:t>FTSE/JSE ALTX 15 (J233)</w:t>
      </w:r>
    </w:p>
    <w:p w:rsidR="00465A93" w:rsidRPr="00306688" w:rsidRDefault="00465A93" w:rsidP="00465A93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2"/>
      </w:pPr>
      <w:r w:rsidRPr="00D56316">
        <w:t>FTSE/JSE Preference Share Index (J251)</w:t>
      </w:r>
    </w:p>
    <w:p w:rsidR="00E22BDC" w:rsidRDefault="00465A93" w:rsidP="003772B5">
      <w:pPr>
        <w:pStyle w:val="ICAParagraphText"/>
      </w:pPr>
      <w:r>
        <w:t>NO CONSTITUENT ADDITIONS OR DELETIONS</w:t>
      </w:r>
    </w:p>
    <w:p w:rsidR="003772B5" w:rsidRPr="00F805A2" w:rsidRDefault="003772B5" w:rsidP="003772B5">
      <w:pPr>
        <w:pStyle w:val="ICAHeading2"/>
      </w:pPr>
      <w:r w:rsidRPr="00F805A2">
        <w:t>FTSE/JSE SA Listed Property Index (J253)</w:t>
      </w:r>
    </w:p>
    <w:p w:rsidR="00465A93" w:rsidRDefault="00465A93" w:rsidP="00465A93">
      <w:pPr>
        <w:pStyle w:val="ICAParagraphText"/>
      </w:pPr>
      <w: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363"/>
        <w:gridCol w:w="1889"/>
        <w:gridCol w:w="1828"/>
        <w:gridCol w:w="695"/>
      </w:tblGrid>
      <w:tr w:rsidR="003772B5" w:rsidTr="003772B5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AE559C" w:rsidRPr="00AE559C" w:rsidTr="00436A12">
        <w:tc>
          <w:tcPr>
            <w:tcW w:w="830" w:type="dxa"/>
          </w:tcPr>
          <w:p w:rsidR="00AE559C" w:rsidRPr="00465A93" w:rsidRDefault="00AE559C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4318" w:type="dxa"/>
          </w:tcPr>
          <w:p w:rsidR="00AE559C" w:rsidRPr="00465A93" w:rsidRDefault="00AE559C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980" w:type="dxa"/>
          </w:tcPr>
          <w:p w:rsidR="00AE559C" w:rsidRPr="00465A93" w:rsidRDefault="00AE559C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720" w:type="dxa"/>
          </w:tcPr>
          <w:p w:rsidR="00AE559C" w:rsidRPr="00AE559C" w:rsidRDefault="00AE559C" w:rsidP="00AE55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59C">
              <w:rPr>
                <w:rFonts w:ascii="Arial" w:hAnsi="Arial" w:cs="Arial"/>
                <w:color w:val="666699"/>
                <w:sz w:val="18"/>
                <w:szCs w:val="18"/>
              </w:rPr>
              <w:t>40.352000240656%</w:t>
            </w:r>
          </w:p>
        </w:tc>
        <w:tc>
          <w:tcPr>
            <w:tcW w:w="720" w:type="dxa"/>
            <w:vAlign w:val="center"/>
          </w:tcPr>
          <w:p w:rsidR="00AE559C" w:rsidRDefault="00AE559C" w:rsidP="00AE55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AE559C" w:rsidRPr="00AE559C" w:rsidTr="00436A12">
        <w:tc>
          <w:tcPr>
            <w:tcW w:w="830" w:type="dxa"/>
          </w:tcPr>
          <w:p w:rsidR="00AE559C" w:rsidRPr="00465A93" w:rsidRDefault="00AE559C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4318" w:type="dxa"/>
          </w:tcPr>
          <w:p w:rsidR="00AE559C" w:rsidRPr="00465A93" w:rsidRDefault="00AE559C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980" w:type="dxa"/>
          </w:tcPr>
          <w:p w:rsidR="00AE559C" w:rsidRPr="00465A93" w:rsidRDefault="00AE559C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720" w:type="dxa"/>
          </w:tcPr>
          <w:p w:rsidR="00AE559C" w:rsidRPr="00AE559C" w:rsidRDefault="00AE559C" w:rsidP="00AE55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59C">
              <w:rPr>
                <w:rFonts w:ascii="Arial" w:hAnsi="Arial" w:cs="Arial"/>
                <w:color w:val="666699"/>
                <w:sz w:val="18"/>
                <w:szCs w:val="18"/>
              </w:rPr>
              <w:t>61.093059332800%</w:t>
            </w:r>
          </w:p>
        </w:tc>
        <w:tc>
          <w:tcPr>
            <w:tcW w:w="720" w:type="dxa"/>
            <w:vAlign w:val="center"/>
          </w:tcPr>
          <w:p w:rsidR="00AE559C" w:rsidRDefault="00AE559C" w:rsidP="00AE55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AE559C" w:rsidRPr="00AE559C" w:rsidTr="00436A12">
        <w:tc>
          <w:tcPr>
            <w:tcW w:w="830" w:type="dxa"/>
          </w:tcPr>
          <w:p w:rsidR="00AE559C" w:rsidRPr="00465A93" w:rsidRDefault="00AE559C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4318" w:type="dxa"/>
          </w:tcPr>
          <w:p w:rsidR="00AE559C" w:rsidRPr="00465A93" w:rsidRDefault="00AE559C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980" w:type="dxa"/>
          </w:tcPr>
          <w:p w:rsidR="00AE559C" w:rsidRPr="00465A93" w:rsidRDefault="00AE559C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A93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720" w:type="dxa"/>
          </w:tcPr>
          <w:p w:rsidR="00AE559C" w:rsidRPr="00AE559C" w:rsidRDefault="00AE559C" w:rsidP="00AE55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59C">
              <w:rPr>
                <w:rFonts w:ascii="Arial" w:hAnsi="Arial" w:cs="Arial"/>
                <w:color w:val="666699"/>
                <w:sz w:val="18"/>
                <w:szCs w:val="18"/>
              </w:rPr>
              <w:t>30.895146090553%</w:t>
            </w:r>
          </w:p>
        </w:tc>
        <w:tc>
          <w:tcPr>
            <w:tcW w:w="720" w:type="dxa"/>
            <w:vAlign w:val="center"/>
          </w:tcPr>
          <w:p w:rsidR="00AE559C" w:rsidRDefault="00AE559C" w:rsidP="00AE55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Pr="00F805A2" w:rsidRDefault="003772B5" w:rsidP="003772B5">
      <w:pPr>
        <w:pStyle w:val="ICAHeading2"/>
      </w:pPr>
      <w:r w:rsidRPr="00F805A2">
        <w:t>FTSE/JSE Capped Property Index (J254)</w:t>
      </w:r>
    </w:p>
    <w:p w:rsidR="00F805A2" w:rsidRDefault="00F805A2" w:rsidP="00F805A2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7"/>
        <w:gridCol w:w="2370"/>
        <w:gridCol w:w="1617"/>
        <w:gridCol w:w="1364"/>
        <w:gridCol w:w="1828"/>
        <w:gridCol w:w="682"/>
      </w:tblGrid>
      <w:tr w:rsidR="00F805A2" w:rsidTr="00A30380">
        <w:tc>
          <w:tcPr>
            <w:tcW w:w="709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Ticker</w:t>
            </w:r>
          </w:p>
        </w:tc>
        <w:tc>
          <w:tcPr>
            <w:tcW w:w="3381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Constituent</w:t>
            </w:r>
          </w:p>
        </w:tc>
        <w:tc>
          <w:tcPr>
            <w:tcW w:w="1558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ISIN</w:t>
            </w:r>
          </w:p>
        </w:tc>
        <w:tc>
          <w:tcPr>
            <w:tcW w:w="1483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SII</w:t>
            </w:r>
          </w:p>
        </w:tc>
        <w:tc>
          <w:tcPr>
            <w:tcW w:w="718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Free Float</w:t>
            </w:r>
          </w:p>
        </w:tc>
        <w:tc>
          <w:tcPr>
            <w:tcW w:w="719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Rank</w:t>
            </w:r>
          </w:p>
        </w:tc>
      </w:tr>
      <w:tr w:rsidR="00AE559C" w:rsidTr="00436A12">
        <w:tc>
          <w:tcPr>
            <w:tcW w:w="709" w:type="dxa"/>
          </w:tcPr>
          <w:p w:rsidR="00AE559C" w:rsidRPr="00D45E34" w:rsidRDefault="00AE559C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381" w:type="dxa"/>
          </w:tcPr>
          <w:p w:rsidR="00AE559C" w:rsidRPr="00D45E34" w:rsidRDefault="00AE559C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558" w:type="dxa"/>
          </w:tcPr>
          <w:p w:rsidR="00AE559C" w:rsidRPr="00D45E34" w:rsidRDefault="00AE559C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483" w:type="dxa"/>
            <w:vAlign w:val="center"/>
          </w:tcPr>
          <w:p w:rsidR="00AE559C" w:rsidRPr="008504CC" w:rsidRDefault="00D45E34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991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904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506</w:t>
            </w:r>
          </w:p>
        </w:tc>
        <w:tc>
          <w:tcPr>
            <w:tcW w:w="718" w:type="dxa"/>
            <w:vAlign w:val="center"/>
          </w:tcPr>
          <w:p w:rsidR="00AE559C" w:rsidRDefault="00D45E34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40.543593079347%</w:t>
            </w:r>
          </w:p>
        </w:tc>
        <w:tc>
          <w:tcPr>
            <w:tcW w:w="719" w:type="dxa"/>
            <w:vAlign w:val="center"/>
          </w:tcPr>
          <w:p w:rsidR="00AE559C" w:rsidRDefault="00AE559C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F805A2" w:rsidRDefault="00F805A2" w:rsidP="00F805A2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4"/>
        <w:gridCol w:w="1835"/>
        <w:gridCol w:w="1828"/>
        <w:gridCol w:w="696"/>
      </w:tblGrid>
      <w:tr w:rsidR="00F805A2" w:rsidTr="000501B4">
        <w:tc>
          <w:tcPr>
            <w:tcW w:w="83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F805A2" w:rsidRDefault="00F805A2" w:rsidP="000501B4">
            <w:pPr>
              <w:pStyle w:val="ICATableCaption"/>
            </w:pPr>
            <w:r>
              <w:t>Rank</w:t>
            </w:r>
          </w:p>
        </w:tc>
      </w:tr>
      <w:tr w:rsidR="00AE559C" w:rsidTr="00436A12">
        <w:tc>
          <w:tcPr>
            <w:tcW w:w="830" w:type="dxa"/>
          </w:tcPr>
          <w:p w:rsidR="00AE559C" w:rsidRPr="00D45E34" w:rsidRDefault="00AE559C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4318" w:type="dxa"/>
          </w:tcPr>
          <w:p w:rsidR="00AE559C" w:rsidRPr="00D45E34" w:rsidRDefault="00AE559C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980" w:type="dxa"/>
          </w:tcPr>
          <w:p w:rsidR="00AE559C" w:rsidRPr="00D45E34" w:rsidRDefault="00AE559C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ZAE000230553</w:t>
            </w:r>
          </w:p>
        </w:tc>
        <w:tc>
          <w:tcPr>
            <w:tcW w:w="720" w:type="dxa"/>
            <w:vAlign w:val="center"/>
          </w:tcPr>
          <w:p w:rsidR="00AE559C" w:rsidRPr="00C1361A" w:rsidRDefault="00D45E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33.013336929815%</w:t>
            </w:r>
          </w:p>
        </w:tc>
        <w:tc>
          <w:tcPr>
            <w:tcW w:w="720" w:type="dxa"/>
            <w:vAlign w:val="center"/>
          </w:tcPr>
          <w:p w:rsidR="00AE559C" w:rsidRPr="00404B8F" w:rsidRDefault="00AE559C" w:rsidP="00DF72F6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666699"/>
                <w:sz w:val="18"/>
                <w:szCs w:val="18"/>
              </w:rPr>
              <w:t>24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570C5E" w:rsidTr="001560C6">
        <w:tc>
          <w:tcPr>
            <w:tcW w:w="800" w:type="dxa"/>
            <w:vAlign w:val="center"/>
          </w:tcPr>
          <w:p w:rsidR="00570C5E" w:rsidRDefault="00570C5E" w:rsidP="003772B5">
            <w:pPr>
              <w:pStyle w:val="ICATableCaption"/>
            </w:pPr>
            <w:r>
              <w:t>Ticker</w:t>
            </w:r>
          </w:p>
        </w:tc>
        <w:tc>
          <w:tcPr>
            <w:tcW w:w="3542" w:type="dxa"/>
            <w:vAlign w:val="center"/>
          </w:tcPr>
          <w:p w:rsidR="00570C5E" w:rsidRDefault="00570C5E" w:rsidP="003772B5">
            <w:pPr>
              <w:pStyle w:val="ICATableCaption"/>
            </w:pPr>
            <w:r>
              <w:t>Constituent</w:t>
            </w:r>
          </w:p>
        </w:tc>
        <w:tc>
          <w:tcPr>
            <w:tcW w:w="1858" w:type="dxa"/>
            <w:vAlign w:val="center"/>
          </w:tcPr>
          <w:p w:rsidR="00570C5E" w:rsidRDefault="00570C5E" w:rsidP="003772B5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570C5E" w:rsidRDefault="00570C5E" w:rsidP="003772B5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570C5E" w:rsidRDefault="00570C5E" w:rsidP="003772B5">
            <w:pPr>
              <w:pStyle w:val="ICATableCaption"/>
            </w:pPr>
            <w:r>
              <w:t>Rank</w:t>
            </w:r>
          </w:p>
        </w:tc>
      </w:tr>
      <w:tr w:rsidR="00D45E34" w:rsidTr="00436A12">
        <w:tc>
          <w:tcPr>
            <w:tcW w:w="800" w:type="dxa"/>
          </w:tcPr>
          <w:p w:rsidR="00D45E34" w:rsidRPr="00D45E34" w:rsidRDefault="00D45E34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542" w:type="dxa"/>
          </w:tcPr>
          <w:p w:rsidR="00D45E34" w:rsidRPr="00D45E34" w:rsidRDefault="00D45E34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858" w:type="dxa"/>
          </w:tcPr>
          <w:p w:rsidR="00D45E34" w:rsidRPr="00D45E34" w:rsidRDefault="00D45E34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668" w:type="dxa"/>
            <w:vAlign w:val="center"/>
          </w:tcPr>
          <w:p w:rsidR="00D45E34" w:rsidRPr="00D45E34" w:rsidRDefault="00D45E34" w:rsidP="00A706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74.379999854186%</w:t>
            </w:r>
          </w:p>
        </w:tc>
        <w:tc>
          <w:tcPr>
            <w:tcW w:w="700" w:type="dxa"/>
            <w:vAlign w:val="center"/>
          </w:tcPr>
          <w:p w:rsidR="00D45E34" w:rsidRPr="00D45E34" w:rsidRDefault="00D45E34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D45E34" w:rsidTr="00436A12">
        <w:tc>
          <w:tcPr>
            <w:tcW w:w="800" w:type="dxa"/>
          </w:tcPr>
          <w:p w:rsidR="00D45E34" w:rsidRPr="00D45E34" w:rsidRDefault="00D45E34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3542" w:type="dxa"/>
          </w:tcPr>
          <w:p w:rsidR="00D45E34" w:rsidRPr="00D45E34" w:rsidRDefault="00D45E34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858" w:type="dxa"/>
          </w:tcPr>
          <w:p w:rsidR="00D45E34" w:rsidRPr="00D45E34" w:rsidRDefault="00D45E34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668" w:type="dxa"/>
            <w:vAlign w:val="center"/>
          </w:tcPr>
          <w:p w:rsidR="00D45E34" w:rsidRPr="00D45E34" w:rsidRDefault="00D45E34" w:rsidP="00A706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71.20463739332</w:t>
            </w:r>
            <w:r w:rsidR="00A706D1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0" w:type="dxa"/>
            <w:vAlign w:val="center"/>
          </w:tcPr>
          <w:p w:rsidR="00D45E34" w:rsidRPr="00D45E34" w:rsidRDefault="00D45E34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D45E34" w:rsidTr="00436A12">
        <w:tc>
          <w:tcPr>
            <w:tcW w:w="800" w:type="dxa"/>
          </w:tcPr>
          <w:p w:rsidR="00D45E34" w:rsidRPr="00D45E34" w:rsidRDefault="00D45E34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42" w:type="dxa"/>
          </w:tcPr>
          <w:p w:rsidR="00D45E34" w:rsidRPr="00D45E34" w:rsidRDefault="00D45E34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858" w:type="dxa"/>
          </w:tcPr>
          <w:p w:rsidR="00D45E34" w:rsidRPr="00D45E34" w:rsidRDefault="00D45E34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668" w:type="dxa"/>
            <w:vAlign w:val="center"/>
          </w:tcPr>
          <w:p w:rsidR="00D45E34" w:rsidRPr="00D45E34" w:rsidRDefault="00D45E34" w:rsidP="00A706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8.96579780631</w:t>
            </w:r>
            <w:r w:rsidR="00A706D1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0" w:type="dxa"/>
            <w:vAlign w:val="center"/>
          </w:tcPr>
          <w:p w:rsidR="00D45E34" w:rsidRPr="00D45E34" w:rsidRDefault="00D45E34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5E34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</w:tbl>
    <w:p w:rsidR="003772B5" w:rsidRDefault="003772B5" w:rsidP="003772B5">
      <w:pPr>
        <w:pStyle w:val="ICAHeading2"/>
      </w:pPr>
      <w:r w:rsidRPr="00B53D7A">
        <w:t>FTSE/JSE Dividend+ (J259)</w:t>
      </w:r>
    </w:p>
    <w:p w:rsidR="00235ECE" w:rsidRDefault="00235ECE" w:rsidP="00235ECE">
      <w:pPr>
        <w:pStyle w:val="ICAParagraphText"/>
      </w:pPr>
      <w:r>
        <w:t>INDEX NOT REVIEWED THIS QUARTER</w:t>
      </w:r>
    </w:p>
    <w:p w:rsidR="003772B5" w:rsidRDefault="003772B5" w:rsidP="003772B5">
      <w:pPr>
        <w:pStyle w:val="ICAHeading2"/>
      </w:pPr>
      <w:r w:rsidRPr="00462DB1">
        <w:lastRenderedPageBreak/>
        <w:t>FTSE/JSE Value Index (J330)</w:t>
      </w:r>
    </w:p>
    <w:p w:rsidR="00D45E34" w:rsidRDefault="00D45E34" w:rsidP="00D45E34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D45E34" w:rsidTr="00436A12">
        <w:tc>
          <w:tcPr>
            <w:tcW w:w="817" w:type="dxa"/>
            <w:vAlign w:val="center"/>
          </w:tcPr>
          <w:p w:rsidR="00D45E34" w:rsidRDefault="00D45E34" w:rsidP="00436A12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D45E34" w:rsidRDefault="00D45E34" w:rsidP="00436A12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D45E34" w:rsidRDefault="00D45E34" w:rsidP="00436A12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D45E34" w:rsidRDefault="00D45E34" w:rsidP="00436A12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D45E34" w:rsidRDefault="00D45E34" w:rsidP="00436A12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D45E34" w:rsidRDefault="00D45E34" w:rsidP="00436A12">
            <w:pPr>
              <w:pStyle w:val="ICATableCaption"/>
            </w:pPr>
            <w:r>
              <w:t>Rank</w:t>
            </w:r>
          </w:p>
        </w:tc>
      </w:tr>
      <w:tr w:rsidR="00D45E34" w:rsidRPr="003F624A" w:rsidTr="00436A12">
        <w:trPr>
          <w:trHeight w:val="70"/>
        </w:trPr>
        <w:tc>
          <w:tcPr>
            <w:tcW w:w="817" w:type="dxa"/>
            <w:noWrap/>
          </w:tcPr>
          <w:p w:rsidR="00D45E34" w:rsidRPr="003F624A" w:rsidRDefault="00D45E34" w:rsidP="00436A1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SRR</w:t>
            </w:r>
          </w:p>
        </w:tc>
        <w:tc>
          <w:tcPr>
            <w:tcW w:w="2834" w:type="dxa"/>
            <w:noWrap/>
          </w:tcPr>
          <w:p w:rsidR="00D45E34" w:rsidRPr="003F624A" w:rsidRDefault="00D45E34" w:rsidP="00436A1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 xml:space="preserve">Steinhoff African </w:t>
            </w:r>
            <w:proofErr w:type="spellStart"/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Rt</w:t>
            </w:r>
            <w:proofErr w:type="spellEnd"/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02" w:type="dxa"/>
            <w:noWrap/>
          </w:tcPr>
          <w:p w:rsidR="00D45E34" w:rsidRPr="003F624A" w:rsidRDefault="00D45E34" w:rsidP="00436A1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ZAE000247995</w:t>
            </w:r>
          </w:p>
        </w:tc>
        <w:tc>
          <w:tcPr>
            <w:tcW w:w="1368" w:type="dxa"/>
            <w:noWrap/>
          </w:tcPr>
          <w:p w:rsidR="00D45E34" w:rsidRPr="00E47925" w:rsidRDefault="00D45E34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450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1950" w:type="dxa"/>
            <w:noWrap/>
          </w:tcPr>
          <w:p w:rsidR="00D45E34" w:rsidRPr="004D157A" w:rsidRDefault="00DD7DF7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20.223651478261</w:t>
            </w:r>
            <w:r w:rsidR="00D45E34" w:rsidRPr="00BB12D7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5" w:type="dxa"/>
            <w:noWrap/>
          </w:tcPr>
          <w:p w:rsidR="00D45E34" w:rsidRPr="003F624A" w:rsidRDefault="00D45E34" w:rsidP="00436A1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38</w:t>
            </w:r>
          </w:p>
        </w:tc>
      </w:tr>
    </w:tbl>
    <w:p w:rsidR="003772B5" w:rsidRDefault="003772B5" w:rsidP="003772B5">
      <w:pPr>
        <w:pStyle w:val="ICAHeading2"/>
      </w:pPr>
      <w:r w:rsidRPr="00462DB1">
        <w:t>FTSE/JSE Growth Index (J331)</w:t>
      </w:r>
    </w:p>
    <w:p w:rsidR="00D45E34" w:rsidRDefault="00D45E34" w:rsidP="00D45E34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D45E34" w:rsidTr="00436A12">
        <w:tc>
          <w:tcPr>
            <w:tcW w:w="817" w:type="dxa"/>
            <w:vAlign w:val="center"/>
          </w:tcPr>
          <w:p w:rsidR="00D45E34" w:rsidRDefault="00D45E34" w:rsidP="00436A12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D45E34" w:rsidRDefault="00D45E34" w:rsidP="00436A12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D45E34" w:rsidRDefault="00D45E34" w:rsidP="00436A12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D45E34" w:rsidRDefault="00D45E34" w:rsidP="00436A12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D45E34" w:rsidRDefault="00D45E34" w:rsidP="00436A12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D45E34" w:rsidRDefault="00D45E34" w:rsidP="00436A12">
            <w:pPr>
              <w:pStyle w:val="ICATableCaption"/>
            </w:pPr>
            <w:r>
              <w:t>Rank</w:t>
            </w:r>
          </w:p>
        </w:tc>
      </w:tr>
      <w:tr w:rsidR="00D45E34" w:rsidRPr="003F624A" w:rsidTr="00436A12">
        <w:trPr>
          <w:trHeight w:val="70"/>
        </w:trPr>
        <w:tc>
          <w:tcPr>
            <w:tcW w:w="817" w:type="dxa"/>
            <w:noWrap/>
          </w:tcPr>
          <w:p w:rsidR="00D45E34" w:rsidRPr="003F624A" w:rsidRDefault="00D45E34" w:rsidP="00436A1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SRR</w:t>
            </w:r>
          </w:p>
        </w:tc>
        <w:tc>
          <w:tcPr>
            <w:tcW w:w="2834" w:type="dxa"/>
            <w:noWrap/>
          </w:tcPr>
          <w:p w:rsidR="00D45E34" w:rsidRPr="003F624A" w:rsidRDefault="00D45E34" w:rsidP="00436A1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 xml:space="preserve">Steinhoff African </w:t>
            </w:r>
            <w:proofErr w:type="spellStart"/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Rt</w:t>
            </w:r>
            <w:proofErr w:type="spellEnd"/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02" w:type="dxa"/>
            <w:noWrap/>
          </w:tcPr>
          <w:p w:rsidR="00D45E34" w:rsidRPr="003F624A" w:rsidRDefault="00D45E34" w:rsidP="00436A1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ZAE000247995</w:t>
            </w:r>
          </w:p>
        </w:tc>
        <w:tc>
          <w:tcPr>
            <w:tcW w:w="1368" w:type="dxa"/>
            <w:noWrap/>
          </w:tcPr>
          <w:p w:rsidR="00D45E34" w:rsidRPr="00E47925" w:rsidRDefault="00D45E34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450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1950" w:type="dxa"/>
            <w:noWrap/>
          </w:tcPr>
          <w:p w:rsidR="00D45E34" w:rsidRPr="004D157A" w:rsidRDefault="00DD7DF7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20.223651478261</w:t>
            </w:r>
            <w:r w:rsidR="00D45E34" w:rsidRPr="00BB12D7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5" w:type="dxa"/>
            <w:noWrap/>
          </w:tcPr>
          <w:p w:rsidR="00D45E34" w:rsidRPr="003F624A" w:rsidRDefault="00D45E34" w:rsidP="00436A1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38</w:t>
            </w:r>
          </w:p>
        </w:tc>
      </w:tr>
    </w:tbl>
    <w:p w:rsidR="003772B5" w:rsidRPr="00FA4E83" w:rsidRDefault="003772B5" w:rsidP="003772B5">
      <w:pPr>
        <w:pStyle w:val="ICAHeading2"/>
      </w:pPr>
      <w:r w:rsidRPr="00FA4E83">
        <w:t>FTSE/JSE Shareholder Weighted Top 40 (J400</w:t>
      </w:r>
      <w:r w:rsidR="00EC11B8" w:rsidRPr="00FA4E83">
        <w:t>; J430</w:t>
      </w:r>
      <w:r w:rsidRPr="00FA4E83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463"/>
        <w:gridCol w:w="1515"/>
        <w:gridCol w:w="1368"/>
        <w:gridCol w:w="1828"/>
        <w:gridCol w:w="685"/>
      </w:tblGrid>
      <w:tr w:rsidR="00980F57" w:rsidRPr="00D13DB5" w:rsidTr="00436A12">
        <w:tc>
          <w:tcPr>
            <w:tcW w:w="710" w:type="dxa"/>
            <w:vAlign w:val="center"/>
          </w:tcPr>
          <w:p w:rsidR="00980F57" w:rsidRPr="00D13DB5" w:rsidRDefault="00980F57" w:rsidP="00436A12">
            <w:pPr>
              <w:pStyle w:val="ICATableCaption"/>
            </w:pPr>
            <w:r w:rsidRPr="00D13DB5">
              <w:t>Ticker</w:t>
            </w:r>
          </w:p>
        </w:tc>
        <w:tc>
          <w:tcPr>
            <w:tcW w:w="2760" w:type="dxa"/>
            <w:vAlign w:val="center"/>
          </w:tcPr>
          <w:p w:rsidR="00980F57" w:rsidRPr="00D13DB5" w:rsidRDefault="00980F57" w:rsidP="00436A12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25" w:type="dxa"/>
            <w:vAlign w:val="center"/>
          </w:tcPr>
          <w:p w:rsidR="00980F57" w:rsidRPr="00D13DB5" w:rsidRDefault="00980F57" w:rsidP="00436A12">
            <w:pPr>
              <w:pStyle w:val="ICATableCaption"/>
            </w:pPr>
            <w:r w:rsidRPr="00D13DB5">
              <w:t>ISIN</w:t>
            </w:r>
          </w:p>
        </w:tc>
        <w:tc>
          <w:tcPr>
            <w:tcW w:w="1209" w:type="dxa"/>
            <w:vAlign w:val="center"/>
          </w:tcPr>
          <w:p w:rsidR="00980F57" w:rsidRPr="00D13DB5" w:rsidRDefault="00980F57" w:rsidP="00436A12">
            <w:pPr>
              <w:pStyle w:val="ICATableCaption"/>
            </w:pPr>
            <w:r w:rsidRPr="00D13DB5">
              <w:t>SII</w:t>
            </w:r>
          </w:p>
        </w:tc>
        <w:tc>
          <w:tcPr>
            <w:tcW w:w="1668" w:type="dxa"/>
            <w:vAlign w:val="center"/>
          </w:tcPr>
          <w:p w:rsidR="00980F57" w:rsidRPr="00D13DB5" w:rsidRDefault="00980F57" w:rsidP="00436A12">
            <w:pPr>
              <w:pStyle w:val="ICATableCaption"/>
            </w:pPr>
            <w:r w:rsidRPr="00D13DB5">
              <w:t>Free Float</w:t>
            </w:r>
          </w:p>
        </w:tc>
        <w:tc>
          <w:tcPr>
            <w:tcW w:w="696" w:type="dxa"/>
            <w:vAlign w:val="center"/>
          </w:tcPr>
          <w:p w:rsidR="00980F57" w:rsidRPr="00D13DB5" w:rsidRDefault="00980F57" w:rsidP="00436A12">
            <w:pPr>
              <w:pStyle w:val="ICATableCaption"/>
            </w:pPr>
            <w:r w:rsidRPr="00D13DB5">
              <w:t>Rank</w:t>
            </w:r>
          </w:p>
        </w:tc>
      </w:tr>
      <w:tr w:rsidR="00980F57" w:rsidRPr="008C1828" w:rsidTr="00436A12">
        <w:tc>
          <w:tcPr>
            <w:tcW w:w="710" w:type="dxa"/>
            <w:vAlign w:val="center"/>
          </w:tcPr>
          <w:p w:rsidR="00980F57" w:rsidRPr="00D13DB5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B46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2760" w:type="dxa"/>
            <w:vAlign w:val="center"/>
          </w:tcPr>
          <w:p w:rsidR="00980F57" w:rsidRPr="00D13DB5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41B46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741B46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525" w:type="dxa"/>
            <w:vAlign w:val="center"/>
          </w:tcPr>
          <w:p w:rsidR="00980F57" w:rsidRPr="00D13DB5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B46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209" w:type="dxa"/>
            <w:vAlign w:val="center"/>
          </w:tcPr>
          <w:p w:rsidR="00980F57" w:rsidRPr="00D13DB5" w:rsidRDefault="00980F57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9A2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D39A2">
              <w:rPr>
                <w:rFonts w:ascii="Arial" w:hAnsi="Arial" w:cs="Arial"/>
                <w:color w:val="666699"/>
                <w:sz w:val="18"/>
                <w:szCs w:val="18"/>
              </w:rPr>
              <w:t>470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D39A2">
              <w:rPr>
                <w:rFonts w:ascii="Arial" w:hAnsi="Arial" w:cs="Arial"/>
                <w:color w:val="666699"/>
                <w:sz w:val="18"/>
                <w:szCs w:val="18"/>
              </w:rPr>
              <w:t>682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D39A2">
              <w:rPr>
                <w:rFonts w:ascii="Arial" w:hAnsi="Arial" w:cs="Arial"/>
                <w:color w:val="666699"/>
                <w:sz w:val="18"/>
                <w:szCs w:val="18"/>
              </w:rPr>
              <w:t>370</w:t>
            </w:r>
          </w:p>
        </w:tc>
        <w:tc>
          <w:tcPr>
            <w:tcW w:w="1668" w:type="dxa"/>
            <w:vAlign w:val="center"/>
          </w:tcPr>
          <w:p w:rsidR="00980F57" w:rsidRPr="00D13DB5" w:rsidRDefault="00980F57" w:rsidP="00713C8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3C8A">
              <w:rPr>
                <w:rFonts w:ascii="Arial" w:hAnsi="Arial" w:cs="Arial"/>
                <w:color w:val="666699"/>
                <w:sz w:val="18"/>
                <w:szCs w:val="18"/>
              </w:rPr>
              <w:t>99.220000033046%</w:t>
            </w:r>
          </w:p>
        </w:tc>
        <w:tc>
          <w:tcPr>
            <w:tcW w:w="696" w:type="dxa"/>
            <w:vAlign w:val="center"/>
          </w:tcPr>
          <w:p w:rsidR="00980F57" w:rsidRPr="00D13DB5" w:rsidRDefault="00980F57" w:rsidP="00436A12">
            <w:pPr>
              <w:pStyle w:val="ICATableText"/>
              <w:jc w:val="right"/>
            </w:pPr>
            <w:r>
              <w:t>33</w:t>
            </w:r>
          </w:p>
        </w:tc>
      </w:tr>
    </w:tbl>
    <w:p w:rsidR="003772B5" w:rsidRDefault="003772B5" w:rsidP="003772B5">
      <w:pPr>
        <w:pStyle w:val="ICAHeading3"/>
      </w:pPr>
      <w:r w:rsidRPr="0090633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2"/>
        <w:gridCol w:w="3332"/>
        <w:gridCol w:w="1822"/>
        <w:gridCol w:w="1928"/>
        <w:gridCol w:w="694"/>
      </w:tblGrid>
      <w:tr w:rsidR="00980F57" w:rsidRPr="00D13DB5" w:rsidTr="00436A12">
        <w:tc>
          <w:tcPr>
            <w:tcW w:w="830" w:type="dxa"/>
            <w:vAlign w:val="center"/>
          </w:tcPr>
          <w:p w:rsidR="00980F57" w:rsidRPr="00D13DB5" w:rsidRDefault="00980F57" w:rsidP="00436A12">
            <w:pPr>
              <w:pStyle w:val="ICATableCaption"/>
            </w:pPr>
            <w:r w:rsidRPr="00D13DB5">
              <w:t>Ticker</w:t>
            </w:r>
          </w:p>
        </w:tc>
        <w:tc>
          <w:tcPr>
            <w:tcW w:w="4318" w:type="dxa"/>
            <w:vAlign w:val="center"/>
          </w:tcPr>
          <w:p w:rsidR="00980F57" w:rsidRPr="00D13DB5" w:rsidRDefault="00980F57" w:rsidP="00436A12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980" w:type="dxa"/>
            <w:vAlign w:val="center"/>
          </w:tcPr>
          <w:p w:rsidR="00980F57" w:rsidRPr="00D13DB5" w:rsidRDefault="00980F57" w:rsidP="00436A12">
            <w:pPr>
              <w:pStyle w:val="ICATableCaption"/>
            </w:pPr>
            <w:r w:rsidRPr="00D13DB5">
              <w:t>ISIN</w:t>
            </w:r>
          </w:p>
        </w:tc>
        <w:tc>
          <w:tcPr>
            <w:tcW w:w="720" w:type="dxa"/>
            <w:vAlign w:val="center"/>
          </w:tcPr>
          <w:p w:rsidR="00980F57" w:rsidRPr="00D13DB5" w:rsidRDefault="00980F57" w:rsidP="00436A12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20" w:type="dxa"/>
            <w:vAlign w:val="center"/>
          </w:tcPr>
          <w:p w:rsidR="00980F57" w:rsidRPr="00D13DB5" w:rsidRDefault="00980F57" w:rsidP="00436A12">
            <w:pPr>
              <w:pStyle w:val="ICATableCaption"/>
            </w:pPr>
            <w:r w:rsidRPr="00D13DB5">
              <w:t>Rank</w:t>
            </w:r>
          </w:p>
        </w:tc>
      </w:tr>
      <w:tr w:rsidR="00980F57" w:rsidTr="00436A12">
        <w:tc>
          <w:tcPr>
            <w:tcW w:w="830" w:type="dxa"/>
            <w:vAlign w:val="center"/>
          </w:tcPr>
          <w:p w:rsidR="00980F57" w:rsidRPr="00D13DB5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4318" w:type="dxa"/>
            <w:vAlign w:val="center"/>
          </w:tcPr>
          <w:p w:rsidR="00980F57" w:rsidRPr="00D13DB5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980" w:type="dxa"/>
            <w:vAlign w:val="center"/>
          </w:tcPr>
          <w:p w:rsidR="00980F57" w:rsidRPr="00D13DB5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720" w:type="dxa"/>
            <w:vAlign w:val="center"/>
          </w:tcPr>
          <w:p w:rsidR="00980F57" w:rsidRPr="00C94F88" w:rsidRDefault="00C94F88" w:rsidP="00C94F8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4F88">
              <w:rPr>
                <w:rFonts w:ascii="Arial" w:hAnsi="Arial" w:cs="Arial"/>
                <w:color w:val="666699"/>
                <w:sz w:val="18"/>
                <w:szCs w:val="18"/>
              </w:rPr>
              <w:t>80.905390093338%</w:t>
            </w:r>
          </w:p>
        </w:tc>
        <w:tc>
          <w:tcPr>
            <w:tcW w:w="720" w:type="dxa"/>
            <w:vAlign w:val="center"/>
          </w:tcPr>
          <w:p w:rsidR="00980F57" w:rsidRPr="00D13DB5" w:rsidRDefault="00980F57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</w:t>
            </w:r>
          </w:p>
        </w:tc>
      </w:tr>
      <w:tr w:rsidR="00980F57" w:rsidTr="00436A12">
        <w:tc>
          <w:tcPr>
            <w:tcW w:w="830" w:type="dxa"/>
            <w:vAlign w:val="center"/>
          </w:tcPr>
          <w:p w:rsidR="00980F57" w:rsidRPr="00D13DB5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4318" w:type="dxa"/>
            <w:vAlign w:val="center"/>
          </w:tcPr>
          <w:p w:rsidR="00980F57" w:rsidRPr="00D13DB5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980" w:type="dxa"/>
            <w:vAlign w:val="center"/>
          </w:tcPr>
          <w:p w:rsidR="00980F57" w:rsidRPr="00D13DB5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720" w:type="dxa"/>
            <w:vAlign w:val="center"/>
          </w:tcPr>
          <w:p w:rsidR="00980F57" w:rsidRPr="00C94F88" w:rsidRDefault="00C94F88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4F88">
              <w:rPr>
                <w:rFonts w:ascii="Arial" w:hAnsi="Arial" w:cs="Arial"/>
                <w:color w:val="666699"/>
                <w:sz w:val="18"/>
                <w:szCs w:val="18"/>
              </w:rPr>
              <w:t>96.7999999752876%</w:t>
            </w:r>
          </w:p>
        </w:tc>
        <w:tc>
          <w:tcPr>
            <w:tcW w:w="720" w:type="dxa"/>
            <w:vAlign w:val="center"/>
          </w:tcPr>
          <w:p w:rsidR="00980F57" w:rsidRPr="00D13DB5" w:rsidRDefault="00980F57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FA4E83" w:rsidRDefault="00FA4E83" w:rsidP="00FA4E83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01"/>
        <w:gridCol w:w="1848"/>
        <w:gridCol w:w="1828"/>
        <w:gridCol w:w="697"/>
      </w:tblGrid>
      <w:tr w:rsidR="00FA4E83" w:rsidTr="001B5647">
        <w:tc>
          <w:tcPr>
            <w:tcW w:w="799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Ticker</w:t>
            </w:r>
          </w:p>
        </w:tc>
        <w:tc>
          <w:tcPr>
            <w:tcW w:w="3535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Constituent</w:t>
            </w:r>
          </w:p>
        </w:tc>
        <w:tc>
          <w:tcPr>
            <w:tcW w:w="1866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Rank</w:t>
            </w:r>
          </w:p>
        </w:tc>
      </w:tr>
      <w:tr w:rsidR="00980F57" w:rsidTr="00436A12">
        <w:tc>
          <w:tcPr>
            <w:tcW w:w="799" w:type="dxa"/>
          </w:tcPr>
          <w:p w:rsidR="00980F57" w:rsidRP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535" w:type="dxa"/>
          </w:tcPr>
          <w:p w:rsidR="00980F57" w:rsidRP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66" w:type="dxa"/>
          </w:tcPr>
          <w:p w:rsidR="00980F57" w:rsidRP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668" w:type="dxa"/>
          </w:tcPr>
          <w:p w:rsidR="00980F57" w:rsidRPr="00E7591A" w:rsidRDefault="00980F57" w:rsidP="00E7591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7591A">
              <w:rPr>
                <w:rFonts w:ascii="Arial" w:hAnsi="Arial" w:cs="Arial"/>
                <w:color w:val="666699"/>
                <w:sz w:val="18"/>
                <w:szCs w:val="18"/>
              </w:rPr>
              <w:t>94.839999841330%</w:t>
            </w:r>
          </w:p>
        </w:tc>
        <w:tc>
          <w:tcPr>
            <w:tcW w:w="700" w:type="dxa"/>
            <w:vAlign w:val="center"/>
          </w:tcPr>
          <w:p w:rsidR="00980F57" w:rsidRDefault="00980F57" w:rsidP="001B564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980F57" w:rsidTr="00436A12">
        <w:tc>
          <w:tcPr>
            <w:tcW w:w="799" w:type="dxa"/>
          </w:tcPr>
          <w:p w:rsidR="00980F57" w:rsidRP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535" w:type="dxa"/>
          </w:tcPr>
          <w:p w:rsidR="00980F57" w:rsidRP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66" w:type="dxa"/>
          </w:tcPr>
          <w:p w:rsidR="00980F57" w:rsidRP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668" w:type="dxa"/>
          </w:tcPr>
          <w:p w:rsidR="00980F57" w:rsidRPr="00E7591A" w:rsidRDefault="00980F57" w:rsidP="00E7591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7591A">
              <w:rPr>
                <w:rFonts w:ascii="Arial" w:hAnsi="Arial" w:cs="Arial"/>
                <w:color w:val="666699"/>
                <w:sz w:val="18"/>
                <w:szCs w:val="18"/>
              </w:rPr>
              <w:t>99.659999897599%</w:t>
            </w:r>
          </w:p>
        </w:tc>
        <w:tc>
          <w:tcPr>
            <w:tcW w:w="700" w:type="dxa"/>
            <w:vAlign w:val="center"/>
          </w:tcPr>
          <w:p w:rsidR="00980F57" w:rsidRDefault="00980F5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980F57" w:rsidTr="00436A12">
        <w:tc>
          <w:tcPr>
            <w:tcW w:w="799" w:type="dxa"/>
          </w:tcPr>
          <w:p w:rsidR="00980F57" w:rsidRP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535" w:type="dxa"/>
          </w:tcPr>
          <w:p w:rsidR="00980F57" w:rsidRP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66" w:type="dxa"/>
          </w:tcPr>
          <w:p w:rsidR="00980F57" w:rsidRP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668" w:type="dxa"/>
          </w:tcPr>
          <w:p w:rsidR="00980F57" w:rsidRPr="00E7591A" w:rsidRDefault="00980F57" w:rsidP="00E7591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7591A">
              <w:rPr>
                <w:rFonts w:ascii="Arial" w:hAnsi="Arial" w:cs="Arial"/>
                <w:color w:val="666699"/>
                <w:sz w:val="18"/>
                <w:szCs w:val="18"/>
              </w:rPr>
              <w:t>69.935961395363%</w:t>
            </w:r>
          </w:p>
        </w:tc>
        <w:tc>
          <w:tcPr>
            <w:tcW w:w="700" w:type="dxa"/>
            <w:vAlign w:val="center"/>
          </w:tcPr>
          <w:p w:rsidR="00980F57" w:rsidRDefault="00980F5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980F57" w:rsidTr="00436A12">
        <w:tc>
          <w:tcPr>
            <w:tcW w:w="799" w:type="dxa"/>
          </w:tcPr>
          <w:p w:rsidR="00980F57" w:rsidRP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35" w:type="dxa"/>
          </w:tcPr>
          <w:p w:rsidR="00980F57" w:rsidRP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866" w:type="dxa"/>
          </w:tcPr>
          <w:p w:rsidR="00980F57" w:rsidRP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668" w:type="dxa"/>
          </w:tcPr>
          <w:p w:rsidR="00980F57" w:rsidRPr="00E7591A" w:rsidRDefault="00980F57" w:rsidP="00E7591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7591A">
              <w:rPr>
                <w:rFonts w:ascii="Arial" w:hAnsi="Arial" w:cs="Arial"/>
                <w:color w:val="666699"/>
                <w:sz w:val="18"/>
                <w:szCs w:val="18"/>
              </w:rPr>
              <w:t>3.172854357127%</w:t>
            </w:r>
          </w:p>
        </w:tc>
        <w:tc>
          <w:tcPr>
            <w:tcW w:w="700" w:type="dxa"/>
            <w:vAlign w:val="center"/>
          </w:tcPr>
          <w:p w:rsidR="00980F57" w:rsidRDefault="00980F5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980F57" w:rsidTr="00436A12">
        <w:tc>
          <w:tcPr>
            <w:tcW w:w="799" w:type="dxa"/>
          </w:tcPr>
          <w:p w:rsidR="00980F57" w:rsidRP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535" w:type="dxa"/>
          </w:tcPr>
          <w:p w:rsidR="00980F57" w:rsidRP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66" w:type="dxa"/>
          </w:tcPr>
          <w:p w:rsidR="00980F57" w:rsidRP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0F57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668" w:type="dxa"/>
          </w:tcPr>
          <w:p w:rsidR="00980F57" w:rsidRPr="00E7591A" w:rsidRDefault="00980F57" w:rsidP="00E7591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7591A">
              <w:rPr>
                <w:rFonts w:ascii="Arial" w:hAnsi="Arial" w:cs="Arial"/>
                <w:color w:val="666699"/>
                <w:sz w:val="18"/>
                <w:szCs w:val="18"/>
              </w:rPr>
              <w:t>63.277006321433%</w:t>
            </w:r>
          </w:p>
        </w:tc>
        <w:tc>
          <w:tcPr>
            <w:tcW w:w="700" w:type="dxa"/>
            <w:vAlign w:val="center"/>
          </w:tcPr>
          <w:p w:rsidR="00980F57" w:rsidRDefault="00980F5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3772B5" w:rsidRPr="00850980" w:rsidRDefault="003772B5" w:rsidP="003772B5">
      <w:pPr>
        <w:pStyle w:val="ICAHeading2"/>
      </w:pPr>
      <w:r w:rsidRPr="00850980">
        <w:t>FTSE/JSE Shareholder Weighted All Share (J403</w:t>
      </w:r>
      <w:r w:rsidR="00EC11B8" w:rsidRPr="00850980">
        <w:t>; J433</w:t>
      </w:r>
      <w:r w:rsidRPr="00850980">
        <w:t>)</w:t>
      </w:r>
    </w:p>
    <w:p w:rsidR="00F968F2" w:rsidRDefault="00F968F2" w:rsidP="00F968F2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980F57" w:rsidTr="00436A12">
        <w:tc>
          <w:tcPr>
            <w:tcW w:w="817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Rank</w:t>
            </w:r>
          </w:p>
        </w:tc>
      </w:tr>
      <w:tr w:rsidR="00980F57" w:rsidRPr="003F624A" w:rsidTr="00436A12">
        <w:trPr>
          <w:trHeight w:val="70"/>
        </w:trPr>
        <w:tc>
          <w:tcPr>
            <w:tcW w:w="817" w:type="dxa"/>
            <w:noWrap/>
          </w:tcPr>
          <w:p w:rsidR="00980F57" w:rsidRPr="003F624A" w:rsidRDefault="00980F57" w:rsidP="00436A1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SRR</w:t>
            </w:r>
          </w:p>
        </w:tc>
        <w:tc>
          <w:tcPr>
            <w:tcW w:w="2834" w:type="dxa"/>
            <w:noWrap/>
          </w:tcPr>
          <w:p w:rsidR="00980F57" w:rsidRPr="003F624A" w:rsidRDefault="00980F57" w:rsidP="00436A1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 xml:space="preserve">Steinhoff African </w:t>
            </w:r>
            <w:proofErr w:type="spellStart"/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Rt</w:t>
            </w:r>
            <w:proofErr w:type="spellEnd"/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02" w:type="dxa"/>
            <w:noWrap/>
          </w:tcPr>
          <w:p w:rsidR="00980F57" w:rsidRPr="003F624A" w:rsidRDefault="00980F57" w:rsidP="00436A1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B12D7">
              <w:rPr>
                <w:rFonts w:ascii="Arial" w:hAnsi="Arial" w:cs="Arial"/>
                <w:color w:val="666699"/>
                <w:sz w:val="18"/>
                <w:lang w:val="en-ZA"/>
              </w:rPr>
              <w:t>ZAE000247995</w:t>
            </w:r>
          </w:p>
        </w:tc>
        <w:tc>
          <w:tcPr>
            <w:tcW w:w="1368" w:type="dxa"/>
            <w:noWrap/>
          </w:tcPr>
          <w:p w:rsidR="00980F57" w:rsidRPr="00E47925" w:rsidRDefault="00980F57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450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12D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1950" w:type="dxa"/>
            <w:noWrap/>
          </w:tcPr>
          <w:p w:rsidR="00980F57" w:rsidRPr="004D157A" w:rsidRDefault="00DD7DF7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20.223651478261</w:t>
            </w:r>
            <w:r w:rsidR="00980F57" w:rsidRPr="00E7591A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5" w:type="dxa"/>
            <w:noWrap/>
          </w:tcPr>
          <w:p w:rsidR="00980F57" w:rsidRPr="003F624A" w:rsidRDefault="00980F57" w:rsidP="00436A1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38</w:t>
            </w:r>
          </w:p>
        </w:tc>
      </w:tr>
    </w:tbl>
    <w:p w:rsidR="0096348C" w:rsidRDefault="0096348C" w:rsidP="0096348C">
      <w:pPr>
        <w:pStyle w:val="ICAHeading2"/>
      </w:pPr>
      <w:r w:rsidRPr="00ED6CD8">
        <w:t>FTSE/JSE Tradable Property (J800)</w:t>
      </w:r>
    </w:p>
    <w:p w:rsidR="0096348C" w:rsidRDefault="0096348C" w:rsidP="0096348C">
      <w:pPr>
        <w:pStyle w:val="ICAParagraphText"/>
      </w:pPr>
      <w:r w:rsidRPr="00575EBD">
        <w:t>NO CONSTITUENT ADDITIONS OR DELETIONS</w:t>
      </w:r>
    </w:p>
    <w:p w:rsidR="0096348C" w:rsidRDefault="0096348C" w:rsidP="0096348C">
      <w:pPr>
        <w:pStyle w:val="ICAHeading2"/>
      </w:pPr>
      <w:r w:rsidRPr="00ED6CD8">
        <w:t>FTSE/JSE All Property (J803)</w:t>
      </w:r>
    </w:p>
    <w:p w:rsidR="00CF4B0C" w:rsidRDefault="00CF4B0C" w:rsidP="00CF4B0C">
      <w:pPr>
        <w:pStyle w:val="ICAParagraphText"/>
      </w:pPr>
      <w:r w:rsidRPr="00575EBD">
        <w:t>NO CONSTITUENT ADDITIONS OR DELETIONS</w:t>
      </w:r>
    </w:p>
    <w:p w:rsidR="0096348C" w:rsidRDefault="0096348C" w:rsidP="0096348C">
      <w:pPr>
        <w:pStyle w:val="ICAHeading2"/>
      </w:pPr>
      <w:r w:rsidRPr="00ED6CD8">
        <w:t>FTSE/JSE SA REIT (J805)</w:t>
      </w:r>
    </w:p>
    <w:p w:rsidR="00CF4B0C" w:rsidRDefault="00CF4B0C" w:rsidP="00CF4B0C">
      <w:pPr>
        <w:pStyle w:val="ICAParagraphText"/>
      </w:pPr>
      <w:r w:rsidRPr="00575EBD">
        <w:t>NO CONSTITUENT ADDITIONS OR DELETIONS</w:t>
      </w:r>
    </w:p>
    <w:p w:rsidR="00D13F81" w:rsidRDefault="00D13F81" w:rsidP="00D13F81">
      <w:pPr>
        <w:pStyle w:val="ICAHeading2"/>
      </w:pPr>
      <w:r w:rsidRPr="00051F1E">
        <w:t>FTSE/JSE SWIX Resource 10 (JSZ0)</w:t>
      </w:r>
    </w:p>
    <w:p w:rsidR="00980F57" w:rsidRDefault="00980F57" w:rsidP="00980F57">
      <w:pPr>
        <w:pStyle w:val="ICAHeading3"/>
      </w:pPr>
      <w:r>
        <w:t>Equities for inclusion to index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79"/>
        <w:gridCol w:w="3008"/>
        <w:gridCol w:w="1770"/>
        <w:gridCol w:w="1217"/>
        <w:gridCol w:w="1828"/>
        <w:gridCol w:w="686"/>
      </w:tblGrid>
      <w:tr w:rsidR="00980F57" w:rsidTr="00436A12">
        <w:tc>
          <w:tcPr>
            <w:tcW w:w="830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</w:tcPr>
          <w:p w:rsidR="00980F57" w:rsidRDefault="00980F57" w:rsidP="00436A12">
            <w:pPr>
              <w:pStyle w:val="ICATableCaption"/>
            </w:pPr>
            <w:r>
              <w:t>SII</w:t>
            </w:r>
          </w:p>
        </w:tc>
        <w:tc>
          <w:tcPr>
            <w:tcW w:w="720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Rank</w:t>
            </w:r>
          </w:p>
        </w:tc>
      </w:tr>
      <w:tr w:rsidR="00980F57" w:rsidTr="00436A12">
        <w:tc>
          <w:tcPr>
            <w:tcW w:w="830" w:type="dxa"/>
            <w:vAlign w:val="center"/>
          </w:tcPr>
          <w:p w:rsid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6D4C"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4318" w:type="dxa"/>
            <w:vAlign w:val="center"/>
          </w:tcPr>
          <w:p w:rsid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6D4C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980" w:type="dxa"/>
            <w:vAlign w:val="center"/>
          </w:tcPr>
          <w:p w:rsid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6D4C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720" w:type="dxa"/>
          </w:tcPr>
          <w:p w:rsidR="00980F57" w:rsidRDefault="00980F57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269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681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886</w:t>
            </w:r>
          </w:p>
        </w:tc>
        <w:tc>
          <w:tcPr>
            <w:tcW w:w="720" w:type="dxa"/>
            <w:vAlign w:val="center"/>
          </w:tcPr>
          <w:p w:rsidR="00980F57" w:rsidRDefault="00980F57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7591A">
              <w:rPr>
                <w:rFonts w:ascii="Arial" w:hAnsi="Arial" w:cs="Arial"/>
                <w:color w:val="666699"/>
                <w:sz w:val="18"/>
                <w:szCs w:val="18"/>
              </w:rPr>
              <w:t>22.379999967814%</w:t>
            </w:r>
          </w:p>
        </w:tc>
        <w:tc>
          <w:tcPr>
            <w:tcW w:w="720" w:type="dxa"/>
            <w:vAlign w:val="center"/>
          </w:tcPr>
          <w:p w:rsidR="00980F57" w:rsidRDefault="00980F57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:rsidR="00980F57" w:rsidRDefault="00980F57" w:rsidP="00980F57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4"/>
        <w:gridCol w:w="1835"/>
        <w:gridCol w:w="1828"/>
        <w:gridCol w:w="696"/>
      </w:tblGrid>
      <w:tr w:rsidR="00980F57" w:rsidTr="00436A12">
        <w:tc>
          <w:tcPr>
            <w:tcW w:w="830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Rank</w:t>
            </w:r>
          </w:p>
        </w:tc>
      </w:tr>
      <w:tr w:rsidR="00980F57" w:rsidTr="00436A12">
        <w:tc>
          <w:tcPr>
            <w:tcW w:w="830" w:type="dxa"/>
            <w:vAlign w:val="center"/>
          </w:tcPr>
          <w:p w:rsid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6D4C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4318" w:type="dxa"/>
            <w:vAlign w:val="center"/>
          </w:tcPr>
          <w:p w:rsid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6D4C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980" w:type="dxa"/>
            <w:vAlign w:val="center"/>
          </w:tcPr>
          <w:p w:rsid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6D4C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720" w:type="dxa"/>
            <w:vAlign w:val="center"/>
          </w:tcPr>
          <w:p w:rsidR="00980F57" w:rsidRDefault="00DD7DF7" w:rsidP="00C94F8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73.592002167915</w:t>
            </w:r>
            <w:r w:rsidR="00C94F88" w:rsidRPr="00C94F88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20" w:type="dxa"/>
            <w:vAlign w:val="center"/>
          </w:tcPr>
          <w:p w:rsidR="00980F57" w:rsidRDefault="00980F57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</w:tbl>
    <w:p w:rsidR="00980F57" w:rsidRDefault="00980F57" w:rsidP="00980F57">
      <w:pPr>
        <w:pStyle w:val="ICAHeading3"/>
      </w:pPr>
      <w:r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4"/>
        <w:gridCol w:w="1835"/>
        <w:gridCol w:w="1828"/>
        <w:gridCol w:w="696"/>
      </w:tblGrid>
      <w:tr w:rsidR="00980F57" w:rsidTr="00436A12">
        <w:tc>
          <w:tcPr>
            <w:tcW w:w="830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980F57" w:rsidRDefault="00980F57" w:rsidP="00436A12">
            <w:pPr>
              <w:pStyle w:val="ICATableCaption"/>
            </w:pPr>
            <w:r>
              <w:t>Rank</w:t>
            </w:r>
          </w:p>
        </w:tc>
      </w:tr>
      <w:tr w:rsidR="00980F57" w:rsidTr="00436A12">
        <w:tc>
          <w:tcPr>
            <w:tcW w:w="830" w:type="dxa"/>
            <w:vAlign w:val="center"/>
          </w:tcPr>
          <w:p w:rsid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4318" w:type="dxa"/>
            <w:vAlign w:val="bottom"/>
          </w:tcPr>
          <w:p w:rsidR="00980F57" w:rsidRPr="00C46338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13EF9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613EF9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980" w:type="dxa"/>
          </w:tcPr>
          <w:p w:rsidR="00980F57" w:rsidRPr="00C46338" w:rsidRDefault="00980F57" w:rsidP="00436A12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720" w:type="dxa"/>
            <w:vAlign w:val="center"/>
          </w:tcPr>
          <w:p w:rsidR="00980F57" w:rsidRPr="00E7591A" w:rsidRDefault="00980F57" w:rsidP="00E7591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7591A">
              <w:rPr>
                <w:rFonts w:ascii="Arial" w:hAnsi="Arial" w:cs="Arial"/>
                <w:color w:val="666699"/>
                <w:sz w:val="18"/>
                <w:szCs w:val="18"/>
              </w:rPr>
              <w:t>15.970738918299%</w:t>
            </w:r>
          </w:p>
        </w:tc>
        <w:tc>
          <w:tcPr>
            <w:tcW w:w="720" w:type="dxa"/>
            <w:vAlign w:val="center"/>
          </w:tcPr>
          <w:p w:rsidR="00980F57" w:rsidRDefault="00980F57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980F57" w:rsidTr="00436A12">
        <w:tc>
          <w:tcPr>
            <w:tcW w:w="830" w:type="dxa"/>
            <w:vAlign w:val="center"/>
          </w:tcPr>
          <w:p w:rsid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4318" w:type="dxa"/>
            <w:vAlign w:val="bottom"/>
          </w:tcPr>
          <w:p w:rsidR="00980F57" w:rsidRPr="00C46338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13EF9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980" w:type="dxa"/>
          </w:tcPr>
          <w:p w:rsidR="00980F57" w:rsidRPr="00C46338" w:rsidRDefault="00980F57" w:rsidP="00436A12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720" w:type="dxa"/>
            <w:vAlign w:val="center"/>
          </w:tcPr>
          <w:p w:rsidR="00980F57" w:rsidRPr="00E7591A" w:rsidRDefault="00436A12" w:rsidP="00E7591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6A12">
              <w:rPr>
                <w:rFonts w:ascii="Arial" w:hAnsi="Arial" w:cs="Arial"/>
                <w:color w:val="666699"/>
                <w:sz w:val="18"/>
                <w:szCs w:val="18"/>
              </w:rPr>
              <w:t>79.529999968396</w:t>
            </w:r>
            <w:r w:rsidR="00E7591A" w:rsidRPr="00E7591A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20" w:type="dxa"/>
            <w:vAlign w:val="center"/>
          </w:tcPr>
          <w:p w:rsidR="00980F57" w:rsidRDefault="00980F57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980F57" w:rsidTr="00436A12">
        <w:tc>
          <w:tcPr>
            <w:tcW w:w="830" w:type="dxa"/>
            <w:vAlign w:val="center"/>
          </w:tcPr>
          <w:p w:rsidR="00980F57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4318" w:type="dxa"/>
            <w:vAlign w:val="bottom"/>
          </w:tcPr>
          <w:p w:rsidR="00980F57" w:rsidRPr="00C46338" w:rsidRDefault="00980F57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980F57" w:rsidRPr="00C46338" w:rsidRDefault="00980F57" w:rsidP="00436A12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0A9F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720" w:type="dxa"/>
            <w:vAlign w:val="center"/>
          </w:tcPr>
          <w:p w:rsidR="00980F57" w:rsidRPr="00E7591A" w:rsidRDefault="00980F57" w:rsidP="00E7591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7591A">
              <w:rPr>
                <w:rFonts w:ascii="Arial" w:hAnsi="Arial" w:cs="Arial"/>
                <w:color w:val="666699"/>
                <w:sz w:val="18"/>
                <w:szCs w:val="18"/>
              </w:rPr>
              <w:t>91.497164060535%</w:t>
            </w:r>
          </w:p>
        </w:tc>
        <w:tc>
          <w:tcPr>
            <w:tcW w:w="720" w:type="dxa"/>
            <w:vAlign w:val="center"/>
          </w:tcPr>
          <w:p w:rsidR="00980F57" w:rsidRDefault="00980F57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D13F81" w:rsidRDefault="00D13F81" w:rsidP="00D13F81">
      <w:pPr>
        <w:pStyle w:val="ICAHeading2"/>
      </w:pPr>
      <w:r w:rsidRPr="000501B4">
        <w:t>FTSE/JSE SWIX Industrial 25 (JSZ1)</w:t>
      </w:r>
    </w:p>
    <w:p w:rsidR="00F403B7" w:rsidRPr="000501B4" w:rsidRDefault="00F403B7" w:rsidP="00F403B7">
      <w:pPr>
        <w:pStyle w:val="ICAParagraphText"/>
      </w:pPr>
      <w:r>
        <w:t>NO CONSTITUENT ADDITIONS OR DELETIONS</w:t>
      </w:r>
    </w:p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4"/>
        <w:gridCol w:w="1835"/>
        <w:gridCol w:w="1828"/>
        <w:gridCol w:w="696"/>
      </w:tblGrid>
      <w:tr w:rsidR="00A601C5" w:rsidTr="00436A12">
        <w:tc>
          <w:tcPr>
            <w:tcW w:w="830" w:type="dxa"/>
            <w:vAlign w:val="center"/>
          </w:tcPr>
          <w:p w:rsidR="00A601C5" w:rsidRDefault="00A601C5" w:rsidP="00436A12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A601C5" w:rsidRDefault="00A601C5" w:rsidP="00436A12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A601C5" w:rsidRDefault="00A601C5" w:rsidP="00436A12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A601C5" w:rsidRDefault="00A601C5" w:rsidP="00436A12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A601C5" w:rsidRDefault="00A601C5" w:rsidP="00436A12">
            <w:pPr>
              <w:pStyle w:val="ICATableCaption"/>
            </w:pPr>
            <w:r>
              <w:t>Rank</w:t>
            </w:r>
          </w:p>
        </w:tc>
      </w:tr>
      <w:tr w:rsidR="00A601C5" w:rsidTr="00436A12">
        <w:tc>
          <w:tcPr>
            <w:tcW w:w="830" w:type="dxa"/>
            <w:vAlign w:val="center"/>
          </w:tcPr>
          <w:p w:rsidR="00A601C5" w:rsidRPr="00A601C5" w:rsidRDefault="00A601C5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01C5">
              <w:rPr>
                <w:rFonts w:ascii="Arial" w:hAnsi="Arial" w:cs="Arial"/>
                <w:color w:val="666699"/>
                <w:sz w:val="18"/>
                <w:szCs w:val="18"/>
              </w:rPr>
              <w:t>DGH</w:t>
            </w:r>
          </w:p>
        </w:tc>
        <w:tc>
          <w:tcPr>
            <w:tcW w:w="4318" w:type="dxa"/>
            <w:vAlign w:val="bottom"/>
          </w:tcPr>
          <w:p w:rsidR="00A601C5" w:rsidRPr="00A601C5" w:rsidRDefault="00A601C5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01C5">
              <w:rPr>
                <w:rFonts w:ascii="Arial" w:hAnsi="Arial" w:cs="Arial"/>
                <w:color w:val="666699"/>
                <w:sz w:val="18"/>
                <w:szCs w:val="18"/>
              </w:rPr>
              <w:t>Distell Group Holdings Ltd</w:t>
            </w:r>
          </w:p>
        </w:tc>
        <w:tc>
          <w:tcPr>
            <w:tcW w:w="1980" w:type="dxa"/>
          </w:tcPr>
          <w:p w:rsidR="00A601C5" w:rsidRPr="00A601C5" w:rsidRDefault="00A601C5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01C5">
              <w:rPr>
                <w:rFonts w:ascii="Arial" w:hAnsi="Arial" w:cs="Arial"/>
                <w:color w:val="666699"/>
                <w:sz w:val="18"/>
                <w:szCs w:val="18"/>
              </w:rPr>
              <w:t>ZAE000248811</w:t>
            </w:r>
          </w:p>
        </w:tc>
        <w:tc>
          <w:tcPr>
            <w:tcW w:w="720" w:type="dxa"/>
            <w:vAlign w:val="center"/>
          </w:tcPr>
          <w:p w:rsidR="00A601C5" w:rsidRPr="00253E36" w:rsidRDefault="00A601C5" w:rsidP="00A706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3E36">
              <w:rPr>
                <w:rFonts w:ascii="Arial" w:hAnsi="Arial" w:cs="Arial"/>
                <w:color w:val="666699"/>
                <w:sz w:val="18"/>
                <w:szCs w:val="18"/>
              </w:rPr>
              <w:t>67.228453780435%</w:t>
            </w:r>
          </w:p>
        </w:tc>
        <w:tc>
          <w:tcPr>
            <w:tcW w:w="720" w:type="dxa"/>
            <w:vAlign w:val="center"/>
          </w:tcPr>
          <w:p w:rsidR="00A601C5" w:rsidRPr="00A601C5" w:rsidRDefault="00A601C5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01C5"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A601C5" w:rsidTr="00436A12">
        <w:tc>
          <w:tcPr>
            <w:tcW w:w="830" w:type="dxa"/>
            <w:vAlign w:val="center"/>
          </w:tcPr>
          <w:p w:rsidR="00A601C5" w:rsidRDefault="00A601C5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4318" w:type="dxa"/>
            <w:vAlign w:val="bottom"/>
          </w:tcPr>
          <w:p w:rsidR="00A601C5" w:rsidRPr="00C46338" w:rsidRDefault="00A601C5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980" w:type="dxa"/>
          </w:tcPr>
          <w:p w:rsidR="00A601C5" w:rsidRPr="00C46338" w:rsidRDefault="00A601C5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720" w:type="dxa"/>
            <w:vAlign w:val="center"/>
          </w:tcPr>
          <w:p w:rsidR="00A601C5" w:rsidRPr="00253E36" w:rsidRDefault="00A601C5" w:rsidP="00253E3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3E36">
              <w:rPr>
                <w:rFonts w:ascii="Arial" w:hAnsi="Arial" w:cs="Arial"/>
                <w:color w:val="666699"/>
                <w:sz w:val="18"/>
                <w:szCs w:val="18"/>
              </w:rPr>
              <w:t>57.37835521887</w:t>
            </w:r>
            <w:r w:rsidR="00253E36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253E3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20" w:type="dxa"/>
            <w:vAlign w:val="center"/>
          </w:tcPr>
          <w:p w:rsidR="00A601C5" w:rsidRDefault="00A601C5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A601C5" w:rsidTr="00436A12">
        <w:tc>
          <w:tcPr>
            <w:tcW w:w="830" w:type="dxa"/>
            <w:vAlign w:val="center"/>
          </w:tcPr>
          <w:p w:rsidR="00A601C5" w:rsidRDefault="00A601C5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4318" w:type="dxa"/>
            <w:vAlign w:val="bottom"/>
          </w:tcPr>
          <w:p w:rsidR="00A601C5" w:rsidRPr="00C46338" w:rsidRDefault="00A601C5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 xml:space="preserve">KAP Industrial </w:t>
            </w:r>
            <w:proofErr w:type="spellStart"/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</w:tcPr>
          <w:p w:rsidR="00A601C5" w:rsidRPr="00C46338" w:rsidRDefault="00A601C5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3AC5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720" w:type="dxa"/>
            <w:vAlign w:val="center"/>
          </w:tcPr>
          <w:p w:rsidR="00A601C5" w:rsidRPr="00253E36" w:rsidRDefault="00A601C5" w:rsidP="00253E3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3E36">
              <w:rPr>
                <w:rFonts w:ascii="Arial" w:hAnsi="Arial" w:cs="Arial"/>
                <w:color w:val="666699"/>
                <w:sz w:val="18"/>
                <w:szCs w:val="18"/>
              </w:rPr>
              <w:t>71.190646421445%</w:t>
            </w:r>
          </w:p>
        </w:tc>
        <w:tc>
          <w:tcPr>
            <w:tcW w:w="720" w:type="dxa"/>
            <w:vAlign w:val="center"/>
          </w:tcPr>
          <w:p w:rsidR="00A601C5" w:rsidRDefault="00A601C5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D13F81" w:rsidRDefault="00D13F81" w:rsidP="00D13F81">
      <w:pPr>
        <w:pStyle w:val="ICAHeading2"/>
      </w:pPr>
      <w:r w:rsidRPr="001D00DF">
        <w:t>FTSE/JSE SWIX Financial 15 (JSZ2)</w:t>
      </w:r>
    </w:p>
    <w:p w:rsidR="00A601C5" w:rsidRDefault="00A601C5" w:rsidP="00A601C5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604"/>
        <w:gridCol w:w="1520"/>
        <w:gridCol w:w="1217"/>
        <w:gridCol w:w="1828"/>
        <w:gridCol w:w="690"/>
      </w:tblGrid>
      <w:tr w:rsidR="00A601C5" w:rsidRPr="00D13DB5" w:rsidTr="00436A12">
        <w:tc>
          <w:tcPr>
            <w:tcW w:w="710" w:type="dxa"/>
            <w:vAlign w:val="center"/>
          </w:tcPr>
          <w:p w:rsidR="00A601C5" w:rsidRPr="00D13DB5" w:rsidRDefault="00A601C5" w:rsidP="00436A12">
            <w:pPr>
              <w:pStyle w:val="ICATableCaption"/>
            </w:pPr>
            <w:r w:rsidRPr="00D13DB5">
              <w:t>Ticker</w:t>
            </w:r>
          </w:p>
        </w:tc>
        <w:tc>
          <w:tcPr>
            <w:tcW w:w="2760" w:type="dxa"/>
            <w:vAlign w:val="center"/>
          </w:tcPr>
          <w:p w:rsidR="00A601C5" w:rsidRPr="00D13DB5" w:rsidRDefault="00A601C5" w:rsidP="00436A12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25" w:type="dxa"/>
            <w:vAlign w:val="center"/>
          </w:tcPr>
          <w:p w:rsidR="00A601C5" w:rsidRPr="00D13DB5" w:rsidRDefault="00A601C5" w:rsidP="00436A12">
            <w:pPr>
              <w:pStyle w:val="ICATableCaption"/>
            </w:pPr>
            <w:r w:rsidRPr="00D13DB5">
              <w:t>ISIN</w:t>
            </w:r>
          </w:p>
        </w:tc>
        <w:tc>
          <w:tcPr>
            <w:tcW w:w="1209" w:type="dxa"/>
            <w:vAlign w:val="center"/>
          </w:tcPr>
          <w:p w:rsidR="00A601C5" w:rsidRPr="00D13DB5" w:rsidRDefault="00A601C5" w:rsidP="00436A12">
            <w:pPr>
              <w:pStyle w:val="ICATableCaption"/>
            </w:pPr>
            <w:r w:rsidRPr="00D13DB5">
              <w:t>SII</w:t>
            </w:r>
          </w:p>
        </w:tc>
        <w:tc>
          <w:tcPr>
            <w:tcW w:w="1668" w:type="dxa"/>
            <w:vAlign w:val="center"/>
          </w:tcPr>
          <w:p w:rsidR="00A601C5" w:rsidRPr="00D13DB5" w:rsidRDefault="00A601C5" w:rsidP="00436A12">
            <w:pPr>
              <w:pStyle w:val="ICATableCaption"/>
            </w:pPr>
            <w:r w:rsidRPr="00D13DB5">
              <w:t>Free Float</w:t>
            </w:r>
          </w:p>
        </w:tc>
        <w:tc>
          <w:tcPr>
            <w:tcW w:w="696" w:type="dxa"/>
            <w:vAlign w:val="center"/>
          </w:tcPr>
          <w:p w:rsidR="00A601C5" w:rsidRPr="00D13DB5" w:rsidRDefault="00A601C5" w:rsidP="00436A12">
            <w:pPr>
              <w:pStyle w:val="ICATableCaption"/>
            </w:pPr>
            <w:r w:rsidRPr="00D13DB5">
              <w:t>Rank</w:t>
            </w:r>
          </w:p>
        </w:tc>
      </w:tr>
      <w:tr w:rsidR="00A601C5" w:rsidRPr="008C1828" w:rsidTr="00436A12">
        <w:tc>
          <w:tcPr>
            <w:tcW w:w="710" w:type="dxa"/>
            <w:vAlign w:val="center"/>
          </w:tcPr>
          <w:p w:rsidR="00A601C5" w:rsidRPr="00D13DB5" w:rsidRDefault="00A601C5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760" w:type="dxa"/>
            <w:vAlign w:val="center"/>
          </w:tcPr>
          <w:p w:rsidR="00A601C5" w:rsidRPr="00D13DB5" w:rsidRDefault="00A601C5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525" w:type="dxa"/>
            <w:vAlign w:val="center"/>
          </w:tcPr>
          <w:p w:rsidR="00A601C5" w:rsidRPr="00D13DB5" w:rsidRDefault="00A601C5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209" w:type="dxa"/>
            <w:vAlign w:val="center"/>
          </w:tcPr>
          <w:p w:rsidR="00A601C5" w:rsidRPr="00D13DB5" w:rsidRDefault="00A601C5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231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449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404</w:t>
            </w:r>
          </w:p>
        </w:tc>
        <w:tc>
          <w:tcPr>
            <w:tcW w:w="1668" w:type="dxa"/>
            <w:vAlign w:val="center"/>
          </w:tcPr>
          <w:p w:rsidR="00A601C5" w:rsidRPr="00D13DB5" w:rsidRDefault="00253E36" w:rsidP="00253E3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3E36">
              <w:rPr>
                <w:rFonts w:ascii="Arial" w:hAnsi="Arial" w:cs="Arial"/>
                <w:color w:val="666699"/>
                <w:sz w:val="18"/>
                <w:szCs w:val="18"/>
              </w:rPr>
              <w:t>63.277006321433%</w:t>
            </w:r>
          </w:p>
        </w:tc>
        <w:tc>
          <w:tcPr>
            <w:tcW w:w="696" w:type="dxa"/>
            <w:vAlign w:val="center"/>
          </w:tcPr>
          <w:p w:rsidR="00A601C5" w:rsidRPr="00D13DB5" w:rsidRDefault="00A601C5" w:rsidP="00436A12">
            <w:pPr>
              <w:pStyle w:val="ICATableText"/>
              <w:jc w:val="right"/>
            </w:pPr>
            <w:r>
              <w:t>15</w:t>
            </w:r>
          </w:p>
        </w:tc>
      </w:tr>
    </w:tbl>
    <w:p w:rsidR="00A601C5" w:rsidRPr="00D13DB5" w:rsidRDefault="00A601C5" w:rsidP="00A601C5">
      <w:pPr>
        <w:pStyle w:val="ICAHeading3"/>
      </w:pPr>
      <w:r w:rsidRPr="00D13DB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4"/>
        <w:gridCol w:w="1835"/>
        <w:gridCol w:w="1828"/>
        <w:gridCol w:w="696"/>
      </w:tblGrid>
      <w:tr w:rsidR="00A601C5" w:rsidRPr="00D13DB5" w:rsidTr="00C94F88">
        <w:tc>
          <w:tcPr>
            <w:tcW w:w="795" w:type="dxa"/>
            <w:vAlign w:val="center"/>
          </w:tcPr>
          <w:p w:rsidR="00A601C5" w:rsidRPr="00D13DB5" w:rsidRDefault="00A601C5" w:rsidP="00436A12">
            <w:pPr>
              <w:pStyle w:val="ICATableCaption"/>
            </w:pPr>
            <w:r w:rsidRPr="00D13DB5">
              <w:t>Ticker</w:t>
            </w:r>
          </w:p>
        </w:tc>
        <w:tc>
          <w:tcPr>
            <w:tcW w:w="3414" w:type="dxa"/>
            <w:vAlign w:val="center"/>
          </w:tcPr>
          <w:p w:rsidR="00A601C5" w:rsidRPr="00D13DB5" w:rsidRDefault="00A601C5" w:rsidP="00436A12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835" w:type="dxa"/>
            <w:vAlign w:val="center"/>
          </w:tcPr>
          <w:p w:rsidR="00A601C5" w:rsidRPr="00D13DB5" w:rsidRDefault="00A601C5" w:rsidP="00436A12">
            <w:pPr>
              <w:pStyle w:val="ICATableCaption"/>
            </w:pPr>
            <w:r w:rsidRPr="00D13DB5">
              <w:t>ISIN</w:t>
            </w:r>
          </w:p>
        </w:tc>
        <w:tc>
          <w:tcPr>
            <w:tcW w:w="1828" w:type="dxa"/>
            <w:vAlign w:val="center"/>
          </w:tcPr>
          <w:p w:rsidR="00A601C5" w:rsidRPr="00D13DB5" w:rsidRDefault="00A601C5" w:rsidP="00436A12">
            <w:pPr>
              <w:pStyle w:val="ICATableCaption"/>
            </w:pPr>
            <w:r w:rsidRPr="00D13DB5">
              <w:t>Free Float</w:t>
            </w:r>
          </w:p>
        </w:tc>
        <w:tc>
          <w:tcPr>
            <w:tcW w:w="696" w:type="dxa"/>
            <w:vAlign w:val="center"/>
          </w:tcPr>
          <w:p w:rsidR="00A601C5" w:rsidRPr="00D13DB5" w:rsidRDefault="00A601C5" w:rsidP="00436A12">
            <w:pPr>
              <w:pStyle w:val="ICATableCaption"/>
            </w:pPr>
            <w:r w:rsidRPr="00D13DB5">
              <w:t>Rank</w:t>
            </w:r>
          </w:p>
        </w:tc>
      </w:tr>
      <w:tr w:rsidR="00C94F88" w:rsidTr="00C94F88">
        <w:tc>
          <w:tcPr>
            <w:tcW w:w="795" w:type="dxa"/>
            <w:vAlign w:val="center"/>
          </w:tcPr>
          <w:p w:rsidR="00C94F88" w:rsidRPr="00D13DB5" w:rsidRDefault="00C94F88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4" w:type="dxa"/>
            <w:vAlign w:val="center"/>
          </w:tcPr>
          <w:p w:rsidR="00C94F88" w:rsidRPr="00D13DB5" w:rsidRDefault="00C94F88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5" w:type="dxa"/>
            <w:vAlign w:val="center"/>
          </w:tcPr>
          <w:p w:rsidR="00C94F88" w:rsidRPr="00D13DB5" w:rsidRDefault="00C94F88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:rsidR="00C94F88" w:rsidRPr="00C94F88" w:rsidRDefault="00C94F88" w:rsidP="00C94F8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4F88">
              <w:rPr>
                <w:rFonts w:ascii="Arial" w:hAnsi="Arial" w:cs="Arial"/>
                <w:color w:val="666699"/>
                <w:sz w:val="18"/>
                <w:szCs w:val="18"/>
              </w:rPr>
              <w:t>80.905390093338%</w:t>
            </w:r>
          </w:p>
        </w:tc>
        <w:tc>
          <w:tcPr>
            <w:tcW w:w="696" w:type="dxa"/>
            <w:vAlign w:val="center"/>
          </w:tcPr>
          <w:p w:rsidR="00C94F88" w:rsidRPr="00D13DB5" w:rsidRDefault="00C94F88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C94F88" w:rsidTr="00C94F88">
        <w:tc>
          <w:tcPr>
            <w:tcW w:w="795" w:type="dxa"/>
            <w:vAlign w:val="center"/>
          </w:tcPr>
          <w:p w:rsidR="00C94F88" w:rsidRPr="00D13DB5" w:rsidRDefault="00C94F88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4" w:type="dxa"/>
            <w:vAlign w:val="center"/>
          </w:tcPr>
          <w:p w:rsidR="00C94F88" w:rsidRPr="00D13DB5" w:rsidRDefault="00C94F88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5" w:type="dxa"/>
            <w:vAlign w:val="center"/>
          </w:tcPr>
          <w:p w:rsidR="00C94F88" w:rsidRPr="00D13DB5" w:rsidRDefault="00C94F88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3802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:rsidR="00C94F88" w:rsidRPr="00C94F88" w:rsidRDefault="00253E36" w:rsidP="00C94F8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96.799999975288</w:t>
            </w:r>
            <w:r w:rsidR="00C94F88" w:rsidRPr="00C94F88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6" w:type="dxa"/>
            <w:vAlign w:val="center"/>
          </w:tcPr>
          <w:p w:rsidR="00C94F88" w:rsidRPr="00D13DB5" w:rsidRDefault="00C94F88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A601C5" w:rsidRDefault="00A601C5" w:rsidP="00A601C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11"/>
        <w:gridCol w:w="1837"/>
        <w:gridCol w:w="1828"/>
        <w:gridCol w:w="696"/>
      </w:tblGrid>
      <w:tr w:rsidR="00253E36" w:rsidTr="001113DB">
        <w:tc>
          <w:tcPr>
            <w:tcW w:w="796" w:type="dxa"/>
            <w:vAlign w:val="center"/>
          </w:tcPr>
          <w:p w:rsidR="00A601C5" w:rsidRDefault="00A601C5" w:rsidP="00436A12">
            <w:pPr>
              <w:pStyle w:val="ICATableCaption"/>
            </w:pPr>
            <w:r>
              <w:t>Ticker</w:t>
            </w:r>
          </w:p>
        </w:tc>
        <w:tc>
          <w:tcPr>
            <w:tcW w:w="3411" w:type="dxa"/>
            <w:vAlign w:val="center"/>
          </w:tcPr>
          <w:p w:rsidR="00A601C5" w:rsidRDefault="00A601C5" w:rsidP="00436A12">
            <w:pPr>
              <w:pStyle w:val="ICATableCaption"/>
            </w:pPr>
            <w:r>
              <w:t>Constituent</w:t>
            </w:r>
          </w:p>
        </w:tc>
        <w:tc>
          <w:tcPr>
            <w:tcW w:w="1837" w:type="dxa"/>
            <w:vAlign w:val="center"/>
          </w:tcPr>
          <w:p w:rsidR="00A601C5" w:rsidRDefault="00A601C5" w:rsidP="00436A12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:rsidR="00A601C5" w:rsidRDefault="00A601C5" w:rsidP="00436A12">
            <w:pPr>
              <w:pStyle w:val="ICATableCaption"/>
            </w:pPr>
            <w:r>
              <w:t>Free Float</w:t>
            </w:r>
          </w:p>
        </w:tc>
        <w:tc>
          <w:tcPr>
            <w:tcW w:w="696" w:type="dxa"/>
            <w:vAlign w:val="center"/>
          </w:tcPr>
          <w:p w:rsidR="00A601C5" w:rsidRDefault="00A601C5" w:rsidP="00436A12">
            <w:pPr>
              <w:pStyle w:val="ICATableCaption"/>
            </w:pPr>
            <w:r>
              <w:t>Rank</w:t>
            </w:r>
          </w:p>
        </w:tc>
      </w:tr>
      <w:tr w:rsidR="00253E36" w:rsidTr="001113DB">
        <w:tc>
          <w:tcPr>
            <w:tcW w:w="796" w:type="dxa"/>
          </w:tcPr>
          <w:p w:rsidR="00A601C5" w:rsidRPr="00696773" w:rsidRDefault="001113DB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11" w:type="dxa"/>
          </w:tcPr>
          <w:p w:rsidR="00A601C5" w:rsidRPr="00696773" w:rsidRDefault="001113DB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</w:tcPr>
          <w:p w:rsidR="00A601C5" w:rsidRPr="00696773" w:rsidRDefault="001113DB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828" w:type="dxa"/>
            <w:vAlign w:val="center"/>
          </w:tcPr>
          <w:p w:rsidR="00A601C5" w:rsidRPr="00253E36" w:rsidRDefault="00253E36" w:rsidP="00253E3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3E36">
              <w:rPr>
                <w:rFonts w:ascii="Arial" w:hAnsi="Arial" w:cs="Arial"/>
                <w:color w:val="666699"/>
                <w:sz w:val="18"/>
                <w:szCs w:val="18"/>
              </w:rPr>
              <w:t>45.815035907546%</w:t>
            </w:r>
          </w:p>
        </w:tc>
        <w:tc>
          <w:tcPr>
            <w:tcW w:w="696" w:type="dxa"/>
            <w:vAlign w:val="center"/>
          </w:tcPr>
          <w:p w:rsidR="00A601C5" w:rsidRDefault="001113DB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253E36" w:rsidTr="001113DB">
        <w:tc>
          <w:tcPr>
            <w:tcW w:w="796" w:type="dxa"/>
          </w:tcPr>
          <w:p w:rsidR="00A601C5" w:rsidRPr="00696773" w:rsidRDefault="001113DB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411" w:type="dxa"/>
          </w:tcPr>
          <w:p w:rsidR="00A601C5" w:rsidRPr="00696773" w:rsidRDefault="001113DB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 xml:space="preserve">Hyprop </w:t>
            </w:r>
            <w:proofErr w:type="spellStart"/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</w:tcPr>
          <w:p w:rsidR="00A601C5" w:rsidRPr="00696773" w:rsidRDefault="001113DB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828" w:type="dxa"/>
            <w:vAlign w:val="center"/>
          </w:tcPr>
          <w:p w:rsidR="00A601C5" w:rsidRPr="00253E36" w:rsidRDefault="00253E36" w:rsidP="00253E3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3E36">
              <w:rPr>
                <w:rFonts w:ascii="Arial" w:hAnsi="Arial" w:cs="Arial"/>
                <w:color w:val="666699"/>
                <w:sz w:val="18"/>
                <w:szCs w:val="18"/>
              </w:rPr>
              <w:t>98.070000062057%</w:t>
            </w:r>
          </w:p>
        </w:tc>
        <w:tc>
          <w:tcPr>
            <w:tcW w:w="696" w:type="dxa"/>
            <w:vAlign w:val="center"/>
          </w:tcPr>
          <w:p w:rsidR="00A601C5" w:rsidRDefault="001113DB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253E36" w:rsidTr="00436A12">
        <w:tc>
          <w:tcPr>
            <w:tcW w:w="796" w:type="dxa"/>
          </w:tcPr>
          <w:p w:rsidR="00253E36" w:rsidRPr="001113DB" w:rsidRDefault="00253E36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</w:tcPr>
          <w:p w:rsidR="00253E36" w:rsidRPr="001113DB" w:rsidRDefault="00253E36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7" w:type="dxa"/>
          </w:tcPr>
          <w:p w:rsidR="00253E36" w:rsidRPr="001113DB" w:rsidRDefault="00253E36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:rsidR="00253E36" w:rsidRPr="00253E36" w:rsidRDefault="00355198" w:rsidP="00253E3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5198">
              <w:rPr>
                <w:rFonts w:ascii="Arial" w:hAnsi="Arial" w:cs="Arial"/>
                <w:color w:val="666699"/>
                <w:sz w:val="18"/>
                <w:szCs w:val="18"/>
              </w:rPr>
              <w:t>77.508067580961</w:t>
            </w:r>
            <w:r w:rsidR="00253E36" w:rsidRPr="00253E3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6" w:type="dxa"/>
            <w:vAlign w:val="center"/>
          </w:tcPr>
          <w:p w:rsidR="00253E36" w:rsidRDefault="00253E36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253E36" w:rsidTr="00436A12">
        <w:tc>
          <w:tcPr>
            <w:tcW w:w="796" w:type="dxa"/>
          </w:tcPr>
          <w:p w:rsidR="00253E36" w:rsidRPr="001113DB" w:rsidRDefault="00253E36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</w:tcPr>
          <w:p w:rsidR="00253E36" w:rsidRPr="001113DB" w:rsidRDefault="00253E36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7" w:type="dxa"/>
          </w:tcPr>
          <w:p w:rsidR="00253E36" w:rsidRPr="001113DB" w:rsidRDefault="00253E36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113DB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:rsidR="00253E36" w:rsidRPr="00253E36" w:rsidRDefault="00355198" w:rsidP="00253E3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5198">
              <w:rPr>
                <w:rFonts w:ascii="Arial" w:hAnsi="Arial" w:cs="Arial"/>
                <w:color w:val="666699"/>
                <w:sz w:val="18"/>
                <w:szCs w:val="18"/>
              </w:rPr>
              <w:t>57.082799855579</w:t>
            </w:r>
            <w:r w:rsidR="00253E36" w:rsidRPr="00253E3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6" w:type="dxa"/>
            <w:vAlign w:val="center"/>
          </w:tcPr>
          <w:p w:rsidR="00253E36" w:rsidRDefault="00253E36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D13F81" w:rsidRPr="0059106D" w:rsidRDefault="00D13F81" w:rsidP="00D13F81">
      <w:pPr>
        <w:pStyle w:val="ICAHeading2"/>
      </w:pPr>
      <w:r w:rsidRPr="0059106D">
        <w:t>FTSE/JSE SWIX Financial and Industrial 30 (JSZ3)</w:t>
      </w:r>
    </w:p>
    <w:p w:rsidR="001113DB" w:rsidRDefault="001113DB" w:rsidP="001113DB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463"/>
        <w:gridCol w:w="1515"/>
        <w:gridCol w:w="1368"/>
        <w:gridCol w:w="1828"/>
        <w:gridCol w:w="685"/>
      </w:tblGrid>
      <w:tr w:rsidR="001113DB" w:rsidRPr="00D13DB5" w:rsidTr="00436A12">
        <w:tc>
          <w:tcPr>
            <w:tcW w:w="710" w:type="dxa"/>
            <w:vAlign w:val="center"/>
          </w:tcPr>
          <w:p w:rsidR="001113DB" w:rsidRPr="00D13DB5" w:rsidRDefault="001113DB" w:rsidP="00436A12">
            <w:pPr>
              <w:pStyle w:val="ICATableCaption"/>
            </w:pPr>
            <w:r w:rsidRPr="00D13DB5">
              <w:t>Ticker</w:t>
            </w:r>
          </w:p>
        </w:tc>
        <w:tc>
          <w:tcPr>
            <w:tcW w:w="2760" w:type="dxa"/>
            <w:vAlign w:val="center"/>
          </w:tcPr>
          <w:p w:rsidR="001113DB" w:rsidRPr="00D13DB5" w:rsidRDefault="001113DB" w:rsidP="00436A12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25" w:type="dxa"/>
            <w:vAlign w:val="center"/>
          </w:tcPr>
          <w:p w:rsidR="001113DB" w:rsidRPr="00D13DB5" w:rsidRDefault="001113DB" w:rsidP="00436A12">
            <w:pPr>
              <w:pStyle w:val="ICATableCaption"/>
            </w:pPr>
            <w:r w:rsidRPr="00D13DB5">
              <w:t>ISIN</w:t>
            </w:r>
          </w:p>
        </w:tc>
        <w:tc>
          <w:tcPr>
            <w:tcW w:w="1209" w:type="dxa"/>
            <w:vAlign w:val="center"/>
          </w:tcPr>
          <w:p w:rsidR="001113DB" w:rsidRPr="00D13DB5" w:rsidRDefault="001113DB" w:rsidP="00436A12">
            <w:pPr>
              <w:pStyle w:val="ICATableCaption"/>
            </w:pPr>
            <w:r w:rsidRPr="00D13DB5">
              <w:t>SII</w:t>
            </w:r>
          </w:p>
        </w:tc>
        <w:tc>
          <w:tcPr>
            <w:tcW w:w="1668" w:type="dxa"/>
            <w:vAlign w:val="center"/>
          </w:tcPr>
          <w:p w:rsidR="001113DB" w:rsidRPr="00D13DB5" w:rsidRDefault="001113DB" w:rsidP="00436A12">
            <w:pPr>
              <w:pStyle w:val="ICATableCaption"/>
            </w:pPr>
            <w:r w:rsidRPr="00D13DB5">
              <w:t>Free Float</w:t>
            </w:r>
          </w:p>
        </w:tc>
        <w:tc>
          <w:tcPr>
            <w:tcW w:w="696" w:type="dxa"/>
            <w:vAlign w:val="center"/>
          </w:tcPr>
          <w:p w:rsidR="001113DB" w:rsidRPr="00D13DB5" w:rsidRDefault="001113DB" w:rsidP="00436A12">
            <w:pPr>
              <w:pStyle w:val="ICATableCaption"/>
            </w:pPr>
            <w:r w:rsidRPr="00D13DB5">
              <w:t>Rank</w:t>
            </w:r>
          </w:p>
        </w:tc>
      </w:tr>
      <w:tr w:rsidR="001113DB" w:rsidRPr="008C1828" w:rsidTr="00436A12">
        <w:tc>
          <w:tcPr>
            <w:tcW w:w="710" w:type="dxa"/>
            <w:vAlign w:val="center"/>
          </w:tcPr>
          <w:p w:rsidR="001113DB" w:rsidRPr="00D13DB5" w:rsidRDefault="001113DB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B46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2760" w:type="dxa"/>
            <w:vAlign w:val="center"/>
          </w:tcPr>
          <w:p w:rsidR="001113DB" w:rsidRPr="00D13DB5" w:rsidRDefault="001113DB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41B46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741B46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525" w:type="dxa"/>
            <w:vAlign w:val="center"/>
          </w:tcPr>
          <w:p w:rsidR="001113DB" w:rsidRPr="00D13DB5" w:rsidRDefault="001113DB" w:rsidP="00436A1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B46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209" w:type="dxa"/>
            <w:vAlign w:val="center"/>
          </w:tcPr>
          <w:p w:rsidR="001113DB" w:rsidRPr="00D13DB5" w:rsidRDefault="001113DB" w:rsidP="00436A1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9A2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D39A2">
              <w:rPr>
                <w:rFonts w:ascii="Arial" w:hAnsi="Arial" w:cs="Arial"/>
                <w:color w:val="666699"/>
                <w:sz w:val="18"/>
                <w:szCs w:val="18"/>
              </w:rPr>
              <w:t>470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D39A2">
              <w:rPr>
                <w:rFonts w:ascii="Arial" w:hAnsi="Arial" w:cs="Arial"/>
                <w:color w:val="666699"/>
                <w:sz w:val="18"/>
                <w:szCs w:val="18"/>
              </w:rPr>
              <w:t>682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D39A2">
              <w:rPr>
                <w:rFonts w:ascii="Arial" w:hAnsi="Arial" w:cs="Arial"/>
                <w:color w:val="666699"/>
                <w:sz w:val="18"/>
                <w:szCs w:val="18"/>
              </w:rPr>
              <w:t>370</w:t>
            </w:r>
          </w:p>
        </w:tc>
        <w:tc>
          <w:tcPr>
            <w:tcW w:w="1668" w:type="dxa"/>
            <w:vAlign w:val="center"/>
          </w:tcPr>
          <w:p w:rsidR="001113DB" w:rsidRPr="00D13DB5" w:rsidRDefault="001113DB" w:rsidP="00100AD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00AD2">
              <w:rPr>
                <w:rFonts w:ascii="Arial" w:hAnsi="Arial" w:cs="Arial"/>
                <w:color w:val="666699"/>
                <w:sz w:val="18"/>
                <w:szCs w:val="18"/>
              </w:rPr>
              <w:t>99.220000033046%</w:t>
            </w:r>
          </w:p>
        </w:tc>
        <w:tc>
          <w:tcPr>
            <w:tcW w:w="696" w:type="dxa"/>
            <w:vAlign w:val="center"/>
          </w:tcPr>
          <w:p w:rsidR="001113DB" w:rsidRPr="00D13DB5" w:rsidRDefault="001113DB" w:rsidP="00436A12">
            <w:pPr>
              <w:pStyle w:val="ICATableText"/>
              <w:jc w:val="right"/>
            </w:pPr>
            <w:r>
              <w:t>28</w:t>
            </w:r>
          </w:p>
        </w:tc>
      </w:tr>
    </w:tbl>
    <w:p w:rsidR="001113DB" w:rsidRPr="00D13DB5" w:rsidRDefault="001113DB" w:rsidP="001113DB">
      <w:pPr>
        <w:pStyle w:val="ICAHeading3"/>
      </w:pPr>
      <w:r w:rsidRPr="00D13DB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4"/>
        <w:gridCol w:w="1835"/>
        <w:gridCol w:w="1828"/>
        <w:gridCol w:w="696"/>
      </w:tblGrid>
      <w:tr w:rsidR="001113DB" w:rsidRPr="00D13DB5" w:rsidTr="00436A12">
        <w:tc>
          <w:tcPr>
            <w:tcW w:w="795" w:type="dxa"/>
            <w:vAlign w:val="center"/>
          </w:tcPr>
          <w:p w:rsidR="001113DB" w:rsidRPr="00D13DB5" w:rsidRDefault="001113DB" w:rsidP="00436A12">
            <w:pPr>
              <w:pStyle w:val="ICATableCaption"/>
            </w:pPr>
            <w:r w:rsidRPr="00D13DB5">
              <w:t>Ticker</w:t>
            </w:r>
          </w:p>
        </w:tc>
        <w:tc>
          <w:tcPr>
            <w:tcW w:w="3414" w:type="dxa"/>
            <w:vAlign w:val="center"/>
          </w:tcPr>
          <w:p w:rsidR="001113DB" w:rsidRPr="00D13DB5" w:rsidRDefault="001113DB" w:rsidP="00436A12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835" w:type="dxa"/>
            <w:vAlign w:val="center"/>
          </w:tcPr>
          <w:p w:rsidR="001113DB" w:rsidRPr="00D13DB5" w:rsidRDefault="001113DB" w:rsidP="00436A12">
            <w:pPr>
              <w:pStyle w:val="ICATableCaption"/>
            </w:pPr>
            <w:r w:rsidRPr="00D13DB5">
              <w:t>ISIN</w:t>
            </w:r>
          </w:p>
        </w:tc>
        <w:tc>
          <w:tcPr>
            <w:tcW w:w="1828" w:type="dxa"/>
            <w:vAlign w:val="center"/>
          </w:tcPr>
          <w:p w:rsidR="001113DB" w:rsidRPr="00D13DB5" w:rsidRDefault="001113DB" w:rsidP="00436A12">
            <w:pPr>
              <w:pStyle w:val="ICATableCaption"/>
            </w:pPr>
            <w:r w:rsidRPr="00D13DB5">
              <w:t>Free Float</w:t>
            </w:r>
          </w:p>
        </w:tc>
        <w:tc>
          <w:tcPr>
            <w:tcW w:w="696" w:type="dxa"/>
            <w:vAlign w:val="center"/>
          </w:tcPr>
          <w:p w:rsidR="001113DB" w:rsidRPr="00D13DB5" w:rsidRDefault="001113DB" w:rsidP="00436A12">
            <w:pPr>
              <w:pStyle w:val="ICATableCaption"/>
            </w:pPr>
            <w:r w:rsidRPr="00D13DB5">
              <w:t>Rank</w:t>
            </w:r>
          </w:p>
        </w:tc>
      </w:tr>
      <w:tr w:rsidR="001113DB" w:rsidRPr="00D13DB5" w:rsidTr="00436A12">
        <w:tc>
          <w:tcPr>
            <w:tcW w:w="795" w:type="dxa"/>
            <w:vAlign w:val="center"/>
          </w:tcPr>
          <w:p w:rsidR="001113DB" w:rsidRPr="00741B46" w:rsidRDefault="001113DB" w:rsidP="00436A12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IPL</w:t>
            </w:r>
          </w:p>
        </w:tc>
        <w:tc>
          <w:tcPr>
            <w:tcW w:w="3414" w:type="dxa"/>
            <w:vAlign w:val="center"/>
          </w:tcPr>
          <w:p w:rsidR="001113DB" w:rsidRPr="00741B46" w:rsidRDefault="001113DB" w:rsidP="00436A12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Imperial Holdings Ltd</w:t>
            </w:r>
          </w:p>
        </w:tc>
        <w:tc>
          <w:tcPr>
            <w:tcW w:w="1835" w:type="dxa"/>
            <w:vAlign w:val="center"/>
          </w:tcPr>
          <w:p w:rsidR="001113DB" w:rsidRPr="00741B46" w:rsidRDefault="001113DB" w:rsidP="00436A12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ZAE000067211</w:t>
            </w:r>
          </w:p>
        </w:tc>
        <w:tc>
          <w:tcPr>
            <w:tcW w:w="1828" w:type="dxa"/>
            <w:vAlign w:val="center"/>
          </w:tcPr>
          <w:p w:rsidR="001113DB" w:rsidRPr="00741B46" w:rsidRDefault="00C94F88" w:rsidP="00C94F88">
            <w:pPr>
              <w:jc w:val="center"/>
              <w:rPr>
                <w:i/>
              </w:rPr>
            </w:pPr>
            <w:r w:rsidRPr="00C94F88">
              <w:rPr>
                <w:rFonts w:ascii="Arial" w:hAnsi="Arial" w:cs="Arial"/>
                <w:color w:val="666699"/>
                <w:sz w:val="18"/>
                <w:szCs w:val="18"/>
              </w:rPr>
              <w:t>79.292758662198%</w:t>
            </w:r>
          </w:p>
        </w:tc>
        <w:tc>
          <w:tcPr>
            <w:tcW w:w="696" w:type="dxa"/>
            <w:vAlign w:val="center"/>
          </w:tcPr>
          <w:p w:rsidR="001113DB" w:rsidRPr="00741B46" w:rsidRDefault="001113DB" w:rsidP="00436A12">
            <w:pPr>
              <w:pStyle w:val="ICATableCaption"/>
              <w:jc w:val="right"/>
              <w:rPr>
                <w:i w:val="0"/>
              </w:rPr>
            </w:pPr>
            <w:r>
              <w:rPr>
                <w:i w:val="0"/>
              </w:rPr>
              <w:t>37</w:t>
            </w:r>
          </w:p>
        </w:tc>
      </w:tr>
    </w:tbl>
    <w:p w:rsidR="001113DB" w:rsidRDefault="001113DB" w:rsidP="001113DB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385"/>
        <w:gridCol w:w="1865"/>
        <w:gridCol w:w="1828"/>
        <w:gridCol w:w="696"/>
      </w:tblGrid>
      <w:tr w:rsidR="001113DB" w:rsidTr="00436A12">
        <w:tc>
          <w:tcPr>
            <w:tcW w:w="830" w:type="dxa"/>
            <w:vAlign w:val="center"/>
          </w:tcPr>
          <w:p w:rsidR="001113DB" w:rsidRDefault="001113DB" w:rsidP="00436A12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1113DB" w:rsidRDefault="001113DB" w:rsidP="00436A12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1113DB" w:rsidRDefault="001113DB" w:rsidP="00436A12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1113DB" w:rsidRDefault="001113DB" w:rsidP="00436A12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1113DB" w:rsidRDefault="001113DB" w:rsidP="00436A12">
            <w:pPr>
              <w:pStyle w:val="ICATableCaption"/>
            </w:pPr>
            <w:r>
              <w:t>Rank</w:t>
            </w:r>
          </w:p>
        </w:tc>
      </w:tr>
      <w:tr w:rsidR="001113DB" w:rsidTr="00436A12">
        <w:tc>
          <w:tcPr>
            <w:tcW w:w="830" w:type="dxa"/>
          </w:tcPr>
          <w:p w:rsidR="001113DB" w:rsidRPr="00741B46" w:rsidRDefault="001113DB" w:rsidP="00436A12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NRP</w:t>
            </w:r>
          </w:p>
        </w:tc>
        <w:tc>
          <w:tcPr>
            <w:tcW w:w="4318" w:type="dxa"/>
          </w:tcPr>
          <w:p w:rsidR="001113DB" w:rsidRPr="00741B46" w:rsidRDefault="001113DB" w:rsidP="00436A12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NEPI Rockcastle Plc</w:t>
            </w:r>
          </w:p>
        </w:tc>
        <w:tc>
          <w:tcPr>
            <w:tcW w:w="1980" w:type="dxa"/>
          </w:tcPr>
          <w:p w:rsidR="001113DB" w:rsidRPr="00741B46" w:rsidRDefault="001113DB" w:rsidP="00436A12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IM00BDD7WV31</w:t>
            </w:r>
          </w:p>
        </w:tc>
        <w:tc>
          <w:tcPr>
            <w:tcW w:w="720" w:type="dxa"/>
            <w:vAlign w:val="center"/>
          </w:tcPr>
          <w:p w:rsidR="001113DB" w:rsidRPr="00100AD2" w:rsidRDefault="001113DB" w:rsidP="00436A12">
            <w:pPr>
              <w:pStyle w:val="ICATableCaption"/>
              <w:rPr>
                <w:i w:val="0"/>
                <w:szCs w:val="18"/>
                <w:lang w:val="en-US"/>
              </w:rPr>
            </w:pPr>
            <w:r w:rsidRPr="00100AD2">
              <w:rPr>
                <w:i w:val="0"/>
                <w:szCs w:val="18"/>
                <w:lang w:val="en-US"/>
              </w:rPr>
              <w:t>58.868533559184%</w:t>
            </w:r>
          </w:p>
        </w:tc>
        <w:tc>
          <w:tcPr>
            <w:tcW w:w="720" w:type="dxa"/>
            <w:vAlign w:val="center"/>
          </w:tcPr>
          <w:p w:rsidR="001113DB" w:rsidRPr="00741B46" w:rsidRDefault="001113DB" w:rsidP="00436A12">
            <w:pPr>
              <w:pStyle w:val="ICATableCaption"/>
              <w:jc w:val="right"/>
              <w:rPr>
                <w:i w:val="0"/>
              </w:rPr>
            </w:pPr>
            <w:r>
              <w:rPr>
                <w:i w:val="0"/>
              </w:rPr>
              <w:t>29</w:t>
            </w:r>
          </w:p>
        </w:tc>
      </w:tr>
      <w:tr w:rsidR="001113DB" w:rsidTr="00436A12">
        <w:tc>
          <w:tcPr>
            <w:tcW w:w="830" w:type="dxa"/>
          </w:tcPr>
          <w:p w:rsidR="001113DB" w:rsidRPr="00741B46" w:rsidRDefault="001113DB" w:rsidP="00436A12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MEI</w:t>
            </w:r>
          </w:p>
        </w:tc>
        <w:tc>
          <w:tcPr>
            <w:tcW w:w="4318" w:type="dxa"/>
          </w:tcPr>
          <w:p w:rsidR="001113DB" w:rsidRPr="00741B46" w:rsidRDefault="001113DB" w:rsidP="00436A12">
            <w:pPr>
              <w:pStyle w:val="ICATableCaption"/>
              <w:rPr>
                <w:i w:val="0"/>
              </w:rPr>
            </w:pPr>
            <w:proofErr w:type="spellStart"/>
            <w:r w:rsidRPr="00741B46">
              <w:rPr>
                <w:i w:val="0"/>
              </w:rPr>
              <w:t>Mediclinic</w:t>
            </w:r>
            <w:proofErr w:type="spellEnd"/>
            <w:r w:rsidRPr="00741B46">
              <w:rPr>
                <w:i w:val="0"/>
              </w:rPr>
              <w:t xml:space="preserve"> </w:t>
            </w:r>
            <w:proofErr w:type="spellStart"/>
            <w:r w:rsidRPr="00741B46">
              <w:rPr>
                <w:i w:val="0"/>
              </w:rPr>
              <w:t>Int</w:t>
            </w:r>
            <w:proofErr w:type="spellEnd"/>
            <w:r w:rsidRPr="00741B46">
              <w:rPr>
                <w:i w:val="0"/>
              </w:rPr>
              <w:t xml:space="preserve"> plc</w:t>
            </w:r>
          </w:p>
        </w:tc>
        <w:tc>
          <w:tcPr>
            <w:tcW w:w="1980" w:type="dxa"/>
          </w:tcPr>
          <w:p w:rsidR="001113DB" w:rsidRPr="00741B46" w:rsidRDefault="001113DB" w:rsidP="00436A12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GB00B8HX8Z88</w:t>
            </w:r>
          </w:p>
        </w:tc>
        <w:tc>
          <w:tcPr>
            <w:tcW w:w="720" w:type="dxa"/>
            <w:vAlign w:val="center"/>
          </w:tcPr>
          <w:p w:rsidR="001113DB" w:rsidRPr="00100AD2" w:rsidRDefault="001113DB" w:rsidP="00436A12">
            <w:pPr>
              <w:pStyle w:val="ICATableCaption"/>
              <w:rPr>
                <w:i w:val="0"/>
                <w:szCs w:val="18"/>
                <w:lang w:val="en-US"/>
              </w:rPr>
            </w:pPr>
            <w:r w:rsidRPr="00100AD2">
              <w:rPr>
                <w:i w:val="0"/>
                <w:szCs w:val="18"/>
                <w:lang w:val="en-US"/>
              </w:rPr>
              <w:t>50.619999915632%</w:t>
            </w:r>
          </w:p>
        </w:tc>
        <w:tc>
          <w:tcPr>
            <w:tcW w:w="720" w:type="dxa"/>
            <w:vAlign w:val="center"/>
          </w:tcPr>
          <w:p w:rsidR="001113DB" w:rsidRPr="00741B46" w:rsidRDefault="001113DB" w:rsidP="00436A12">
            <w:pPr>
              <w:pStyle w:val="ICATableCaption"/>
              <w:jc w:val="right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</w:tr>
      <w:tr w:rsidR="001113DB" w:rsidTr="00436A12">
        <w:tc>
          <w:tcPr>
            <w:tcW w:w="830" w:type="dxa"/>
          </w:tcPr>
          <w:p w:rsidR="001113DB" w:rsidRPr="00741B46" w:rsidRDefault="001113DB" w:rsidP="00436A12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LHC</w:t>
            </w:r>
          </w:p>
        </w:tc>
        <w:tc>
          <w:tcPr>
            <w:tcW w:w="4318" w:type="dxa"/>
          </w:tcPr>
          <w:p w:rsidR="001113DB" w:rsidRPr="00741B46" w:rsidRDefault="001113DB" w:rsidP="00436A12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 xml:space="preserve">Life </w:t>
            </w:r>
            <w:proofErr w:type="spellStart"/>
            <w:r w:rsidRPr="00741B46">
              <w:rPr>
                <w:i w:val="0"/>
              </w:rPr>
              <w:t>Healthc</w:t>
            </w:r>
            <w:proofErr w:type="spellEnd"/>
            <w:r w:rsidRPr="00741B46">
              <w:rPr>
                <w:i w:val="0"/>
              </w:rPr>
              <w:t xml:space="preserve"> Grp </w:t>
            </w:r>
            <w:proofErr w:type="spellStart"/>
            <w:r w:rsidRPr="00741B46">
              <w:rPr>
                <w:i w:val="0"/>
              </w:rPr>
              <w:t>Hldgs</w:t>
            </w:r>
            <w:proofErr w:type="spellEnd"/>
            <w:r w:rsidRPr="00741B46">
              <w:rPr>
                <w:i w:val="0"/>
              </w:rPr>
              <w:t xml:space="preserve"> Ltd</w:t>
            </w:r>
          </w:p>
        </w:tc>
        <w:tc>
          <w:tcPr>
            <w:tcW w:w="1980" w:type="dxa"/>
          </w:tcPr>
          <w:p w:rsidR="001113DB" w:rsidRPr="00741B46" w:rsidRDefault="001113DB" w:rsidP="00436A12">
            <w:pPr>
              <w:pStyle w:val="ICATableCaption"/>
              <w:rPr>
                <w:i w:val="0"/>
              </w:rPr>
            </w:pPr>
            <w:r w:rsidRPr="00741B46">
              <w:rPr>
                <w:i w:val="0"/>
              </w:rPr>
              <w:t>ZAE000145892</w:t>
            </w:r>
          </w:p>
        </w:tc>
        <w:tc>
          <w:tcPr>
            <w:tcW w:w="720" w:type="dxa"/>
            <w:vAlign w:val="center"/>
          </w:tcPr>
          <w:p w:rsidR="001113DB" w:rsidRPr="00100AD2" w:rsidRDefault="001113DB" w:rsidP="00436A12">
            <w:pPr>
              <w:pStyle w:val="ICATableCaption"/>
              <w:rPr>
                <w:i w:val="0"/>
                <w:szCs w:val="18"/>
                <w:lang w:val="en-US"/>
              </w:rPr>
            </w:pPr>
            <w:r w:rsidRPr="00100AD2">
              <w:rPr>
                <w:i w:val="0"/>
                <w:szCs w:val="18"/>
                <w:lang w:val="en-US"/>
              </w:rPr>
              <w:t>94.390000004802%</w:t>
            </w:r>
          </w:p>
        </w:tc>
        <w:tc>
          <w:tcPr>
            <w:tcW w:w="720" w:type="dxa"/>
            <w:vAlign w:val="center"/>
          </w:tcPr>
          <w:p w:rsidR="001113DB" w:rsidRPr="00741B46" w:rsidRDefault="001113DB" w:rsidP="00436A12">
            <w:pPr>
              <w:pStyle w:val="ICATableCaption"/>
              <w:jc w:val="right"/>
              <w:rPr>
                <w:i w:val="0"/>
              </w:rPr>
            </w:pPr>
            <w:r>
              <w:rPr>
                <w:i w:val="0"/>
              </w:rPr>
              <w:t>31</w:t>
            </w:r>
          </w:p>
        </w:tc>
      </w:tr>
    </w:tbl>
    <w:p w:rsidR="001113DB" w:rsidRDefault="001113DB" w:rsidP="00F403B7">
      <w:pPr>
        <w:pStyle w:val="ICAParagraphText"/>
      </w:pPr>
    </w:p>
    <w:p w:rsidR="003772B5" w:rsidRDefault="003772B5" w:rsidP="003772B5">
      <w:pPr>
        <w:pStyle w:val="ICAParagraphText"/>
      </w:pPr>
      <w:r>
        <w:t>For index related enquiries or further information about FTSE please contact:</w:t>
      </w:r>
    </w:p>
    <w:p w:rsidR="003772B5" w:rsidRDefault="003772B5" w:rsidP="003772B5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772B5" w:rsidRDefault="003772B5" w:rsidP="003772B5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772B5" w:rsidRDefault="003772B5" w:rsidP="003772B5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772B5" w:rsidRDefault="003772B5" w:rsidP="003772B5">
      <w:pPr>
        <w:pStyle w:val="ICAParagraphText"/>
      </w:pPr>
      <w:r>
        <w:lastRenderedPageBreak/>
        <w:t>JSE Securities Exchange, South Africa</w:t>
      </w:r>
      <w:r>
        <w:tab/>
      </w:r>
      <w:r>
        <w:tab/>
        <w:t>Tel: +27 11 520 7702 or 520 7777</w:t>
      </w:r>
    </w:p>
    <w:p w:rsidR="007732A2" w:rsidRPr="003772B5" w:rsidRDefault="003772B5" w:rsidP="003772B5">
      <w:pPr>
        <w:pStyle w:val="ICAParagraphText"/>
      </w:pPr>
      <w:r>
        <w:t xml:space="preserve">Or, email your enquiries to </w:t>
      </w:r>
      <w:hyperlink r:id="rId13" w:history="1">
        <w:r w:rsidRPr="003772B5">
          <w:rPr>
            <w:rStyle w:val="Hyperlink"/>
          </w:rPr>
          <w:t>info@ftse.com</w:t>
        </w:r>
      </w:hyperlink>
      <w:r>
        <w:t xml:space="preserve">, </w:t>
      </w:r>
      <w:hyperlink r:id="rId14" w:history="1">
        <w:r w:rsidRPr="003772B5">
          <w:rPr>
            <w:rStyle w:val="Hyperlink"/>
          </w:rPr>
          <w:t>indices@jse.co.za</w:t>
        </w:r>
      </w:hyperlink>
      <w:r>
        <w:t xml:space="preserve"> or visit our websites at </w:t>
      </w:r>
      <w:hyperlink r:id="rId15" w:history="1">
        <w:r w:rsidRPr="003772B5">
          <w:rPr>
            <w:rStyle w:val="Hyperlink"/>
          </w:rPr>
          <w:t>www.ftse.com</w:t>
        </w:r>
      </w:hyperlink>
      <w:r>
        <w:t xml:space="preserve"> and </w:t>
      </w:r>
      <w:hyperlink r:id="rId16" w:history="1">
        <w:r w:rsidRPr="003772B5">
          <w:rPr>
            <w:rStyle w:val="Hyperlink"/>
          </w:rPr>
          <w:t>www.ftsejse.co.za</w:t>
        </w:r>
      </w:hyperlink>
    </w:p>
    <w:sectPr w:rsidR="007732A2" w:rsidRPr="003772B5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52" w:rsidRDefault="002D7A52" w:rsidP="00D43144">
      <w:pPr>
        <w:spacing w:after="0" w:line="240" w:lineRule="auto"/>
      </w:pPr>
      <w:r>
        <w:separator/>
      </w:r>
    </w:p>
  </w:endnote>
  <w:endnote w:type="continuationSeparator" w:id="0">
    <w:p w:rsidR="002D7A52" w:rsidRDefault="002D7A52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7A52" w:rsidRPr="00D43144" w:rsidRDefault="002D7A52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54B28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54B28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7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2D7A52" w:rsidRDefault="002D7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52" w:rsidRDefault="002D7A52" w:rsidP="00D43144">
      <w:pPr>
        <w:spacing w:after="0" w:line="240" w:lineRule="auto"/>
      </w:pPr>
      <w:r>
        <w:separator/>
      </w:r>
    </w:p>
  </w:footnote>
  <w:footnote w:type="continuationSeparator" w:id="0">
    <w:p w:rsidR="002D7A52" w:rsidRDefault="002D7A52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5"/>
    <w:rsid w:val="000026D3"/>
    <w:rsid w:val="00014CE8"/>
    <w:rsid w:val="00042B7D"/>
    <w:rsid w:val="00043D16"/>
    <w:rsid w:val="000501B4"/>
    <w:rsid w:val="00051F1E"/>
    <w:rsid w:val="00053EBF"/>
    <w:rsid w:val="0006302F"/>
    <w:rsid w:val="00072C97"/>
    <w:rsid w:val="000749CD"/>
    <w:rsid w:val="00080802"/>
    <w:rsid w:val="00081C27"/>
    <w:rsid w:val="00090FBA"/>
    <w:rsid w:val="00093C50"/>
    <w:rsid w:val="000B38BA"/>
    <w:rsid w:val="000B6DD0"/>
    <w:rsid w:val="000E346E"/>
    <w:rsid w:val="00100AD2"/>
    <w:rsid w:val="001113DB"/>
    <w:rsid w:val="0011195F"/>
    <w:rsid w:val="0011461E"/>
    <w:rsid w:val="00140EF1"/>
    <w:rsid w:val="0015528B"/>
    <w:rsid w:val="001560C6"/>
    <w:rsid w:val="001572D4"/>
    <w:rsid w:val="00167B12"/>
    <w:rsid w:val="00180095"/>
    <w:rsid w:val="00183740"/>
    <w:rsid w:val="0019676B"/>
    <w:rsid w:val="001A74CF"/>
    <w:rsid w:val="001B5647"/>
    <w:rsid w:val="001C0591"/>
    <w:rsid w:val="001C3949"/>
    <w:rsid w:val="001D00DF"/>
    <w:rsid w:val="001F2087"/>
    <w:rsid w:val="001F3789"/>
    <w:rsid w:val="001F7811"/>
    <w:rsid w:val="00205266"/>
    <w:rsid w:val="00205D52"/>
    <w:rsid w:val="0022218A"/>
    <w:rsid w:val="00224B86"/>
    <w:rsid w:val="002256E1"/>
    <w:rsid w:val="002305B0"/>
    <w:rsid w:val="00235ECE"/>
    <w:rsid w:val="00244FBF"/>
    <w:rsid w:val="00253E36"/>
    <w:rsid w:val="00263C44"/>
    <w:rsid w:val="00270EC1"/>
    <w:rsid w:val="002B044B"/>
    <w:rsid w:val="002B217F"/>
    <w:rsid w:val="002D39A2"/>
    <w:rsid w:val="002D7A52"/>
    <w:rsid w:val="002F364F"/>
    <w:rsid w:val="002F5EC6"/>
    <w:rsid w:val="002F62CE"/>
    <w:rsid w:val="0030242A"/>
    <w:rsid w:val="00304130"/>
    <w:rsid w:val="00306688"/>
    <w:rsid w:val="00306DD0"/>
    <w:rsid w:val="00307870"/>
    <w:rsid w:val="00314D03"/>
    <w:rsid w:val="00323C0F"/>
    <w:rsid w:val="003277C7"/>
    <w:rsid w:val="00341232"/>
    <w:rsid w:val="00341732"/>
    <w:rsid w:val="0034378C"/>
    <w:rsid w:val="003466DD"/>
    <w:rsid w:val="00355198"/>
    <w:rsid w:val="0035575A"/>
    <w:rsid w:val="003700E3"/>
    <w:rsid w:val="003772B5"/>
    <w:rsid w:val="00384EF3"/>
    <w:rsid w:val="003A189D"/>
    <w:rsid w:val="003A37AA"/>
    <w:rsid w:val="003C6FF1"/>
    <w:rsid w:val="003D4CEF"/>
    <w:rsid w:val="003E158C"/>
    <w:rsid w:val="003F600D"/>
    <w:rsid w:val="003F624A"/>
    <w:rsid w:val="00401E04"/>
    <w:rsid w:val="00404B8F"/>
    <w:rsid w:val="0042238B"/>
    <w:rsid w:val="004342BE"/>
    <w:rsid w:val="00436A12"/>
    <w:rsid w:val="00452287"/>
    <w:rsid w:val="00453F39"/>
    <w:rsid w:val="0046146F"/>
    <w:rsid w:val="00462028"/>
    <w:rsid w:val="0046228B"/>
    <w:rsid w:val="00462DB1"/>
    <w:rsid w:val="00465A93"/>
    <w:rsid w:val="00486F44"/>
    <w:rsid w:val="00491687"/>
    <w:rsid w:val="004A43EA"/>
    <w:rsid w:val="004B0C08"/>
    <w:rsid w:val="004C0B9E"/>
    <w:rsid w:val="004D12A9"/>
    <w:rsid w:val="004D157A"/>
    <w:rsid w:val="004D277D"/>
    <w:rsid w:val="004E45D4"/>
    <w:rsid w:val="00500C64"/>
    <w:rsid w:val="00511DB0"/>
    <w:rsid w:val="005153AB"/>
    <w:rsid w:val="00515B3B"/>
    <w:rsid w:val="00517A73"/>
    <w:rsid w:val="00520883"/>
    <w:rsid w:val="00522149"/>
    <w:rsid w:val="00523CD3"/>
    <w:rsid w:val="00524F30"/>
    <w:rsid w:val="005416BE"/>
    <w:rsid w:val="00542741"/>
    <w:rsid w:val="005624B0"/>
    <w:rsid w:val="005676B8"/>
    <w:rsid w:val="005676C4"/>
    <w:rsid w:val="00570C5E"/>
    <w:rsid w:val="00573304"/>
    <w:rsid w:val="005769B0"/>
    <w:rsid w:val="0058061A"/>
    <w:rsid w:val="00580701"/>
    <w:rsid w:val="00590A9F"/>
    <w:rsid w:val="0059106D"/>
    <w:rsid w:val="005C46C8"/>
    <w:rsid w:val="005E14B3"/>
    <w:rsid w:val="005E7A5D"/>
    <w:rsid w:val="005F1A89"/>
    <w:rsid w:val="00607B76"/>
    <w:rsid w:val="0061383B"/>
    <w:rsid w:val="00613EF9"/>
    <w:rsid w:val="006400EF"/>
    <w:rsid w:val="00644BD6"/>
    <w:rsid w:val="00653E72"/>
    <w:rsid w:val="006561EB"/>
    <w:rsid w:val="00683F4E"/>
    <w:rsid w:val="00692937"/>
    <w:rsid w:val="0069433A"/>
    <w:rsid w:val="00696773"/>
    <w:rsid w:val="006A1626"/>
    <w:rsid w:val="006A7C56"/>
    <w:rsid w:val="006B02AE"/>
    <w:rsid w:val="006C2115"/>
    <w:rsid w:val="006C54C8"/>
    <w:rsid w:val="006C5A17"/>
    <w:rsid w:val="006D5B35"/>
    <w:rsid w:val="006E1406"/>
    <w:rsid w:val="006E1443"/>
    <w:rsid w:val="006E75BF"/>
    <w:rsid w:val="006E7A64"/>
    <w:rsid w:val="006F058A"/>
    <w:rsid w:val="006F38D9"/>
    <w:rsid w:val="006F40F3"/>
    <w:rsid w:val="006F4B69"/>
    <w:rsid w:val="00710241"/>
    <w:rsid w:val="00713C8A"/>
    <w:rsid w:val="007164A6"/>
    <w:rsid w:val="00727B7F"/>
    <w:rsid w:val="00730997"/>
    <w:rsid w:val="00741B46"/>
    <w:rsid w:val="00746D4C"/>
    <w:rsid w:val="00757E2F"/>
    <w:rsid w:val="00764A4A"/>
    <w:rsid w:val="007722B9"/>
    <w:rsid w:val="007732A2"/>
    <w:rsid w:val="0078254D"/>
    <w:rsid w:val="00783EB1"/>
    <w:rsid w:val="00787849"/>
    <w:rsid w:val="00790F38"/>
    <w:rsid w:val="007A17EE"/>
    <w:rsid w:val="007A4B73"/>
    <w:rsid w:val="007A7A9A"/>
    <w:rsid w:val="007C212F"/>
    <w:rsid w:val="007C3025"/>
    <w:rsid w:val="007D4EFA"/>
    <w:rsid w:val="007D6A96"/>
    <w:rsid w:val="007E5691"/>
    <w:rsid w:val="007F3A85"/>
    <w:rsid w:val="008330E3"/>
    <w:rsid w:val="008504CC"/>
    <w:rsid w:val="00850980"/>
    <w:rsid w:val="008543C3"/>
    <w:rsid w:val="00860044"/>
    <w:rsid w:val="00863D7A"/>
    <w:rsid w:val="008641B6"/>
    <w:rsid w:val="00867D77"/>
    <w:rsid w:val="00871020"/>
    <w:rsid w:val="00880BBD"/>
    <w:rsid w:val="008A1E65"/>
    <w:rsid w:val="008B1BBC"/>
    <w:rsid w:val="008C1828"/>
    <w:rsid w:val="008C7475"/>
    <w:rsid w:val="008E3A66"/>
    <w:rsid w:val="00904188"/>
    <w:rsid w:val="0090633E"/>
    <w:rsid w:val="009063D7"/>
    <w:rsid w:val="00910836"/>
    <w:rsid w:val="00930F4B"/>
    <w:rsid w:val="00941B3C"/>
    <w:rsid w:val="00956A3A"/>
    <w:rsid w:val="0096348C"/>
    <w:rsid w:val="00964593"/>
    <w:rsid w:val="0097627B"/>
    <w:rsid w:val="00980F57"/>
    <w:rsid w:val="009866A8"/>
    <w:rsid w:val="0098670D"/>
    <w:rsid w:val="00990677"/>
    <w:rsid w:val="00994C50"/>
    <w:rsid w:val="00997596"/>
    <w:rsid w:val="009A7FAE"/>
    <w:rsid w:val="009B14A7"/>
    <w:rsid w:val="009B3802"/>
    <w:rsid w:val="009B4855"/>
    <w:rsid w:val="009B7630"/>
    <w:rsid w:val="009D0ED5"/>
    <w:rsid w:val="009E3462"/>
    <w:rsid w:val="009E3DE6"/>
    <w:rsid w:val="009E6A9F"/>
    <w:rsid w:val="00A0264C"/>
    <w:rsid w:val="00A040E0"/>
    <w:rsid w:val="00A06FB4"/>
    <w:rsid w:val="00A06FBC"/>
    <w:rsid w:val="00A1054A"/>
    <w:rsid w:val="00A14ADB"/>
    <w:rsid w:val="00A1575C"/>
    <w:rsid w:val="00A27EE2"/>
    <w:rsid w:val="00A30380"/>
    <w:rsid w:val="00A32D3F"/>
    <w:rsid w:val="00A403D8"/>
    <w:rsid w:val="00A515A9"/>
    <w:rsid w:val="00A601C5"/>
    <w:rsid w:val="00A611F4"/>
    <w:rsid w:val="00A66B81"/>
    <w:rsid w:val="00A66E95"/>
    <w:rsid w:val="00A679C5"/>
    <w:rsid w:val="00A706D1"/>
    <w:rsid w:val="00A71762"/>
    <w:rsid w:val="00A76430"/>
    <w:rsid w:val="00A836E9"/>
    <w:rsid w:val="00A84793"/>
    <w:rsid w:val="00AD01FF"/>
    <w:rsid w:val="00AE559C"/>
    <w:rsid w:val="00AF3B57"/>
    <w:rsid w:val="00AF6EED"/>
    <w:rsid w:val="00AF737C"/>
    <w:rsid w:val="00B130A8"/>
    <w:rsid w:val="00B15F88"/>
    <w:rsid w:val="00B16EFD"/>
    <w:rsid w:val="00B2329A"/>
    <w:rsid w:val="00B2512F"/>
    <w:rsid w:val="00B3099E"/>
    <w:rsid w:val="00B36FFB"/>
    <w:rsid w:val="00B41990"/>
    <w:rsid w:val="00B5074C"/>
    <w:rsid w:val="00B515A2"/>
    <w:rsid w:val="00B52A6A"/>
    <w:rsid w:val="00B53D7A"/>
    <w:rsid w:val="00B569F1"/>
    <w:rsid w:val="00B63E18"/>
    <w:rsid w:val="00B676FA"/>
    <w:rsid w:val="00B704D3"/>
    <w:rsid w:val="00B76265"/>
    <w:rsid w:val="00B8522D"/>
    <w:rsid w:val="00B922A4"/>
    <w:rsid w:val="00B93A4F"/>
    <w:rsid w:val="00BA5A49"/>
    <w:rsid w:val="00BB12D7"/>
    <w:rsid w:val="00BB3932"/>
    <w:rsid w:val="00BB5132"/>
    <w:rsid w:val="00BD03F8"/>
    <w:rsid w:val="00BD18BA"/>
    <w:rsid w:val="00BD7032"/>
    <w:rsid w:val="00BE4774"/>
    <w:rsid w:val="00C1361A"/>
    <w:rsid w:val="00C13D46"/>
    <w:rsid w:val="00C169DE"/>
    <w:rsid w:val="00C16BF6"/>
    <w:rsid w:val="00C25D52"/>
    <w:rsid w:val="00C26ABD"/>
    <w:rsid w:val="00C31CE6"/>
    <w:rsid w:val="00C40AE9"/>
    <w:rsid w:val="00C45D2C"/>
    <w:rsid w:val="00C46338"/>
    <w:rsid w:val="00C46451"/>
    <w:rsid w:val="00C464E5"/>
    <w:rsid w:val="00C478AF"/>
    <w:rsid w:val="00C52C6E"/>
    <w:rsid w:val="00C56E17"/>
    <w:rsid w:val="00C67B26"/>
    <w:rsid w:val="00C906FA"/>
    <w:rsid w:val="00C94F88"/>
    <w:rsid w:val="00C96CD9"/>
    <w:rsid w:val="00CA3CF2"/>
    <w:rsid w:val="00CA6658"/>
    <w:rsid w:val="00CC1832"/>
    <w:rsid w:val="00CC7D1E"/>
    <w:rsid w:val="00CD086E"/>
    <w:rsid w:val="00CD27C3"/>
    <w:rsid w:val="00CD67C8"/>
    <w:rsid w:val="00CD6979"/>
    <w:rsid w:val="00CE2138"/>
    <w:rsid w:val="00CF4B0C"/>
    <w:rsid w:val="00D00928"/>
    <w:rsid w:val="00D13F81"/>
    <w:rsid w:val="00D14539"/>
    <w:rsid w:val="00D27CB9"/>
    <w:rsid w:val="00D43144"/>
    <w:rsid w:val="00D43AC5"/>
    <w:rsid w:val="00D45E34"/>
    <w:rsid w:val="00D56316"/>
    <w:rsid w:val="00D94C51"/>
    <w:rsid w:val="00DA2662"/>
    <w:rsid w:val="00DA52B5"/>
    <w:rsid w:val="00DD7DF7"/>
    <w:rsid w:val="00DE0D92"/>
    <w:rsid w:val="00DF72F6"/>
    <w:rsid w:val="00E04817"/>
    <w:rsid w:val="00E12B75"/>
    <w:rsid w:val="00E140FA"/>
    <w:rsid w:val="00E165EE"/>
    <w:rsid w:val="00E22BDC"/>
    <w:rsid w:val="00E376E1"/>
    <w:rsid w:val="00E37DF9"/>
    <w:rsid w:val="00E4635E"/>
    <w:rsid w:val="00E47925"/>
    <w:rsid w:val="00E630F0"/>
    <w:rsid w:val="00E70AA0"/>
    <w:rsid w:val="00E72205"/>
    <w:rsid w:val="00E7591A"/>
    <w:rsid w:val="00E765F5"/>
    <w:rsid w:val="00EA2A09"/>
    <w:rsid w:val="00EB0A27"/>
    <w:rsid w:val="00EB7564"/>
    <w:rsid w:val="00EC055F"/>
    <w:rsid w:val="00EC11B8"/>
    <w:rsid w:val="00EC6343"/>
    <w:rsid w:val="00ED4ED4"/>
    <w:rsid w:val="00EF0179"/>
    <w:rsid w:val="00EF23F4"/>
    <w:rsid w:val="00EF4ECC"/>
    <w:rsid w:val="00EF5735"/>
    <w:rsid w:val="00F01946"/>
    <w:rsid w:val="00F05DEA"/>
    <w:rsid w:val="00F31B76"/>
    <w:rsid w:val="00F32E72"/>
    <w:rsid w:val="00F33CB1"/>
    <w:rsid w:val="00F3652C"/>
    <w:rsid w:val="00F403B7"/>
    <w:rsid w:val="00F41182"/>
    <w:rsid w:val="00F530C6"/>
    <w:rsid w:val="00F53DD9"/>
    <w:rsid w:val="00F54B28"/>
    <w:rsid w:val="00F74C20"/>
    <w:rsid w:val="00F805A2"/>
    <w:rsid w:val="00F84708"/>
    <w:rsid w:val="00F931E7"/>
    <w:rsid w:val="00F968F2"/>
    <w:rsid w:val="00FA4E83"/>
    <w:rsid w:val="00FC04E7"/>
    <w:rsid w:val="00FC7298"/>
    <w:rsid w:val="00FF1132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0B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0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fts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se.co.za/content/JSEICANoticeItems/2015/FTSE-JSE-Africa/20180618%20June%202018%20Quarterly%20Review%20ICA%20Appendix.xls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tsejse.co.za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jse.co.za/content/JSEICANoticeItems/2015/FTSE-JSE-Africa/20180618%20June%202018%20Quarterly%20Review%20ICA%20Appendix.xls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tse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2018-06-17T22:00:00+00:00</JSE_x0020_Date>
    <JSEDate xmlns="4b9c4ad8-b913-4b33-a75f-8bb6922b9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91A14-24FC-4811-9CCD-845D5D620578}"/>
</file>

<file path=customXml/itemProps2.xml><?xml version="1.0" encoding="utf-8"?>
<ds:datastoreItem xmlns:ds="http://schemas.openxmlformats.org/officeDocument/2006/customXml" ds:itemID="{67B92C51-E733-4CD8-A4A5-C894579FF6DC}"/>
</file>

<file path=customXml/itemProps3.xml><?xml version="1.0" encoding="utf-8"?>
<ds:datastoreItem xmlns:ds="http://schemas.openxmlformats.org/officeDocument/2006/customXml" ds:itemID="{C4329E8E-A0F9-4FD5-8A0C-8D69836CC846}"/>
</file>

<file path=customXml/itemProps4.xml><?xml version="1.0" encoding="utf-8"?>
<ds:datastoreItem xmlns:ds="http://schemas.openxmlformats.org/officeDocument/2006/customXml" ds:itemID="{2C490C60-F06E-4B51-81C4-E900E63D0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Elsa de Goede</cp:lastModifiedBy>
  <cp:revision>43</cp:revision>
  <cp:lastPrinted>2017-03-01T14:54:00Z</cp:lastPrinted>
  <dcterms:created xsi:type="dcterms:W3CDTF">2018-05-28T17:47:00Z</dcterms:created>
  <dcterms:modified xsi:type="dcterms:W3CDTF">2018-05-30T14:51:00Z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